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7"/>
        <w:gridCol w:w="6402"/>
      </w:tblGrid>
      <w:tr w:rsidR="00EE7560" w:rsidRPr="004C370B" w14:paraId="1C90A1F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7BBA95B5" w14:textId="1B67EF84" w:rsidR="00EE7560" w:rsidRDefault="004C370B">
            <w:r>
              <w:rPr>
                <w:noProof/>
              </w:rPr>
              <w:drawing>
                <wp:inline distT="0" distB="0" distL="0" distR="0" wp14:anchorId="273C0D03" wp14:editId="03CE4634">
                  <wp:extent cx="1400175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400E2861" w14:textId="77777777" w:rsidR="00EE7560" w:rsidRPr="004C370B" w:rsidRDefault="004C370B">
            <w:pPr>
              <w:spacing w:after="0" w:line="288" w:lineRule="auto"/>
              <w:rPr>
                <w:lang w:val="ru-RU"/>
              </w:rPr>
            </w:pPr>
            <w:r w:rsidRPr="004C370B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7A2FF32B" w14:textId="77777777" w:rsidR="00EE7560" w:rsidRPr="004C370B" w:rsidRDefault="004C370B">
            <w:pPr>
              <w:rPr>
                <w:lang w:val="ru-RU"/>
              </w:rPr>
            </w:pPr>
            <w:r w:rsidRPr="004C370B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4C370B">
              <w:rPr>
                <w:sz w:val="20"/>
                <w:szCs w:val="20"/>
                <w:lang w:val="ru-RU"/>
              </w:rPr>
              <w:t>“, 02.07.2025  Национальный центр законодательства и правовой информации Республики Беларусь</w:t>
            </w:r>
          </w:p>
        </w:tc>
      </w:tr>
    </w:tbl>
    <w:p w14:paraId="73A28FEA" w14:textId="77777777" w:rsidR="00EE7560" w:rsidRPr="004C370B" w:rsidRDefault="00EE7560">
      <w:pPr>
        <w:rPr>
          <w:lang w:val="ru-RU"/>
        </w:rPr>
      </w:pPr>
    </w:p>
    <w:p w14:paraId="3E7808A2" w14:textId="77777777" w:rsidR="00EE7560" w:rsidRPr="004C370B" w:rsidRDefault="004C370B">
      <w:pPr>
        <w:spacing w:after="60"/>
        <w:jc w:val="center"/>
        <w:rPr>
          <w:lang w:val="ru-RU"/>
        </w:rPr>
      </w:pPr>
      <w:r w:rsidRPr="004C370B">
        <w:rPr>
          <w:caps/>
          <w:lang w:val="ru-RU"/>
        </w:rPr>
        <w:t>ДИРЕКТИВА</w:t>
      </w:r>
      <w:r>
        <w:rPr>
          <w:caps/>
        </w:rPr>
        <w:t> </w:t>
      </w:r>
      <w:r w:rsidRPr="004C370B">
        <w:rPr>
          <w:caps/>
          <w:lang w:val="ru-RU"/>
        </w:rPr>
        <w:t>ПРЕЗИДЕНТА РЕСПУБЛИКИ БЕЛАРУСЬ</w:t>
      </w:r>
    </w:p>
    <w:p w14:paraId="1DEFF5D0" w14:textId="77777777" w:rsidR="00EE7560" w:rsidRPr="004C370B" w:rsidRDefault="004C370B">
      <w:pPr>
        <w:spacing w:after="60"/>
        <w:jc w:val="center"/>
        <w:rPr>
          <w:lang w:val="ru-RU"/>
        </w:rPr>
      </w:pPr>
      <w:r w:rsidRPr="004C370B">
        <w:rPr>
          <w:lang w:val="ru-RU"/>
        </w:rPr>
        <w:t>2 апреля 2025 г. № 11</w:t>
      </w:r>
    </w:p>
    <w:p w14:paraId="19B5E091" w14:textId="77777777" w:rsidR="00EE7560" w:rsidRPr="004C370B" w:rsidRDefault="004C370B">
      <w:pPr>
        <w:spacing w:before="240" w:after="240"/>
        <w:rPr>
          <w:lang w:val="ru-RU"/>
        </w:rPr>
      </w:pPr>
      <w:r w:rsidRPr="004C370B">
        <w:rPr>
          <w:b/>
          <w:bCs/>
          <w:sz w:val="28"/>
          <w:szCs w:val="28"/>
          <w:lang w:val="ru-RU"/>
        </w:rPr>
        <w:t>О совершенствовании функционирования системы</w:t>
      </w:r>
      <w:r>
        <w:rPr>
          <w:b/>
          <w:bCs/>
          <w:sz w:val="28"/>
          <w:szCs w:val="28"/>
        </w:rPr>
        <w:t> </w:t>
      </w:r>
      <w:r w:rsidRPr="004C370B">
        <w:rPr>
          <w:b/>
          <w:bCs/>
          <w:sz w:val="28"/>
          <w:szCs w:val="28"/>
          <w:lang w:val="ru-RU"/>
        </w:rPr>
        <w:t>органов власти и управления, усилении</w:t>
      </w:r>
      <w:r>
        <w:rPr>
          <w:b/>
          <w:bCs/>
          <w:sz w:val="28"/>
          <w:szCs w:val="28"/>
        </w:rPr>
        <w:t> </w:t>
      </w:r>
      <w:r w:rsidRPr="004C370B">
        <w:rPr>
          <w:b/>
          <w:bCs/>
          <w:sz w:val="28"/>
          <w:szCs w:val="28"/>
          <w:lang w:val="ru-RU"/>
        </w:rPr>
        <w:t>исполнительской дисциплины</w:t>
      </w:r>
    </w:p>
    <w:p w14:paraId="7174D066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Для успешного развития Республики Беларусь, потенциала всех отраслей экономики и</w:t>
      </w:r>
      <w:r>
        <w:t> </w:t>
      </w:r>
      <w:r w:rsidRPr="004C370B">
        <w:rPr>
          <w:lang w:val="ru-RU"/>
        </w:rPr>
        <w:t>сфер деятельности в</w:t>
      </w:r>
      <w:r>
        <w:t> </w:t>
      </w:r>
      <w:r w:rsidRPr="004C370B">
        <w:rPr>
          <w:lang w:val="ru-RU"/>
        </w:rPr>
        <w:t>условиях глобальных политических и</w:t>
      </w:r>
      <w:r>
        <w:t> </w:t>
      </w:r>
      <w:r w:rsidRPr="004C370B">
        <w:rPr>
          <w:lang w:val="ru-RU"/>
        </w:rPr>
        <w:t>социально-</w:t>
      </w:r>
      <w:r w:rsidRPr="004C370B">
        <w:rPr>
          <w:lang w:val="ru-RU"/>
        </w:rPr>
        <w:t>экономических вызовов необходимы эффективное управление и</w:t>
      </w:r>
      <w:r>
        <w:t> </w:t>
      </w:r>
      <w:r w:rsidRPr="004C370B">
        <w:rPr>
          <w:lang w:val="ru-RU"/>
        </w:rPr>
        <w:t>строгая производственно-технологическая, трудовая, служебная и</w:t>
      </w:r>
      <w:r>
        <w:t> </w:t>
      </w:r>
      <w:r w:rsidRPr="004C370B">
        <w:rPr>
          <w:lang w:val="ru-RU"/>
        </w:rPr>
        <w:t>исполнительская дисциплина (далее</w:t>
      </w:r>
      <w:r>
        <w:t> </w:t>
      </w:r>
      <w:r w:rsidRPr="004C370B">
        <w:rPr>
          <w:lang w:val="ru-RU"/>
        </w:rPr>
        <w:t>– исполнительская дисциплина).</w:t>
      </w:r>
    </w:p>
    <w:p w14:paraId="296BBBF6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Дальнейшее повышение качества жизни в</w:t>
      </w:r>
      <w:r>
        <w:t> </w:t>
      </w:r>
      <w:r w:rsidRPr="004C370B">
        <w:rPr>
          <w:lang w:val="ru-RU"/>
        </w:rPr>
        <w:t>нашей стране</w:t>
      </w:r>
      <w:r>
        <w:t> </w:t>
      </w:r>
      <w:r w:rsidRPr="004C370B">
        <w:rPr>
          <w:lang w:val="ru-RU"/>
        </w:rPr>
        <w:t>– это совместная ра</w:t>
      </w:r>
      <w:r w:rsidRPr="004C370B">
        <w:rPr>
          <w:lang w:val="ru-RU"/>
        </w:rPr>
        <w:t>бота государственных органов всех уровней, организаций независимо от</w:t>
      </w:r>
      <w:r>
        <w:t> </w:t>
      </w:r>
      <w:r w:rsidRPr="004C370B">
        <w:rPr>
          <w:lang w:val="ru-RU"/>
        </w:rPr>
        <w:t>формы собственности и</w:t>
      </w:r>
      <w:r>
        <w:t> </w:t>
      </w:r>
      <w:r w:rsidRPr="004C370B">
        <w:rPr>
          <w:lang w:val="ru-RU"/>
        </w:rPr>
        <w:t>граждан. Добросовестным, ответственным, творческим отношением к</w:t>
      </w:r>
      <w:r>
        <w:t> </w:t>
      </w:r>
      <w:r w:rsidRPr="004C370B">
        <w:rPr>
          <w:lang w:val="ru-RU"/>
        </w:rPr>
        <w:t>служебным обязанностям, высокопроизводительным использованием рабочего времени каждый из</w:t>
      </w:r>
      <w:r>
        <w:t> </w:t>
      </w:r>
      <w:r w:rsidRPr="004C370B">
        <w:rPr>
          <w:lang w:val="ru-RU"/>
        </w:rPr>
        <w:t>нас вносит с</w:t>
      </w:r>
      <w:r w:rsidRPr="004C370B">
        <w:rPr>
          <w:lang w:val="ru-RU"/>
        </w:rPr>
        <w:t>вой вклад в</w:t>
      </w:r>
      <w:r>
        <w:t> </w:t>
      </w:r>
      <w:r w:rsidRPr="004C370B">
        <w:rPr>
          <w:lang w:val="ru-RU"/>
        </w:rPr>
        <w:t>общее благосостояние и</w:t>
      </w:r>
      <w:r>
        <w:t> </w:t>
      </w:r>
      <w:r w:rsidRPr="004C370B">
        <w:rPr>
          <w:lang w:val="ru-RU"/>
        </w:rPr>
        <w:t>устойчивость страны.</w:t>
      </w:r>
    </w:p>
    <w:p w14:paraId="25169D37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Исполнительская дисциплина является одним из</w:t>
      </w:r>
      <w:r>
        <w:t> </w:t>
      </w:r>
      <w:r w:rsidRPr="004C370B">
        <w:rPr>
          <w:lang w:val="ru-RU"/>
        </w:rPr>
        <w:t>ключевых факторов готовности государственных органов и</w:t>
      </w:r>
      <w:r>
        <w:t> </w:t>
      </w:r>
      <w:r w:rsidRPr="004C370B">
        <w:rPr>
          <w:lang w:val="ru-RU"/>
        </w:rPr>
        <w:t>иных организаций оперативно и</w:t>
      </w:r>
      <w:r>
        <w:t> </w:t>
      </w:r>
      <w:r w:rsidRPr="004C370B">
        <w:rPr>
          <w:lang w:val="ru-RU"/>
        </w:rPr>
        <w:t>эффективно реализовывать стоящие задачи.</w:t>
      </w:r>
    </w:p>
    <w:p w14:paraId="6F9A2071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Слабая исполнительская дисцип</w:t>
      </w:r>
      <w:r w:rsidRPr="004C370B">
        <w:rPr>
          <w:lang w:val="ru-RU"/>
        </w:rPr>
        <w:t>лина, бесхозяйственность, неорганизованность, несвоевременность приводят к</w:t>
      </w:r>
      <w:r>
        <w:t> </w:t>
      </w:r>
      <w:r w:rsidRPr="004C370B">
        <w:rPr>
          <w:lang w:val="ru-RU"/>
        </w:rPr>
        <w:t>неисполнению или ненадлежащему исполнению законодательства и</w:t>
      </w:r>
      <w:r>
        <w:t> </w:t>
      </w:r>
      <w:r w:rsidRPr="004C370B">
        <w:rPr>
          <w:lang w:val="ru-RU"/>
        </w:rPr>
        <w:t>поручений, нарушению прав и</w:t>
      </w:r>
      <w:r>
        <w:t> </w:t>
      </w:r>
      <w:r w:rsidRPr="004C370B">
        <w:rPr>
          <w:lang w:val="ru-RU"/>
        </w:rPr>
        <w:t>свобод граждан, создают условия для</w:t>
      </w:r>
      <w:r>
        <w:t> </w:t>
      </w:r>
      <w:r w:rsidRPr="004C370B">
        <w:rPr>
          <w:lang w:val="ru-RU"/>
        </w:rPr>
        <w:t>коррупции и</w:t>
      </w:r>
      <w:r>
        <w:t> </w:t>
      </w:r>
      <w:r w:rsidRPr="004C370B">
        <w:rPr>
          <w:lang w:val="ru-RU"/>
        </w:rPr>
        <w:t>злоупотреблений, дискредитируют государствен</w:t>
      </w:r>
      <w:r w:rsidRPr="004C370B">
        <w:rPr>
          <w:lang w:val="ru-RU"/>
        </w:rPr>
        <w:t>ную власть.</w:t>
      </w:r>
    </w:p>
    <w:p w14:paraId="06DB8A9D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Реализация поставленных на</w:t>
      </w:r>
      <w:r>
        <w:t> </w:t>
      </w:r>
      <w:r w:rsidRPr="004C370B">
        <w:rPr>
          <w:lang w:val="ru-RU"/>
        </w:rPr>
        <w:t>пятилетку качества задач по</w:t>
      </w:r>
      <w:r>
        <w:t> </w:t>
      </w:r>
      <w:r w:rsidRPr="004C370B">
        <w:rPr>
          <w:lang w:val="ru-RU"/>
        </w:rPr>
        <w:t>всестороннему преобразованию государства и</w:t>
      </w:r>
      <w:r>
        <w:t> </w:t>
      </w:r>
      <w:r w:rsidRPr="004C370B">
        <w:rPr>
          <w:lang w:val="ru-RU"/>
        </w:rPr>
        <w:t>общества требует кардинального повышения эффективности функционирования системы органов государственной власти, управленческой деятельности, усиле</w:t>
      </w:r>
      <w:r w:rsidRPr="004C370B">
        <w:rPr>
          <w:lang w:val="ru-RU"/>
        </w:rPr>
        <w:t>ния исполнительской дисциплины, социально ответственного отношения каждого к</w:t>
      </w:r>
      <w:r>
        <w:t> </w:t>
      </w:r>
      <w:r w:rsidRPr="004C370B">
        <w:rPr>
          <w:lang w:val="ru-RU"/>
        </w:rPr>
        <w:t>труду. В</w:t>
      </w:r>
      <w:r>
        <w:t> </w:t>
      </w:r>
      <w:r w:rsidRPr="004C370B">
        <w:rPr>
          <w:lang w:val="ru-RU"/>
        </w:rPr>
        <w:t>этих целях:</w:t>
      </w:r>
    </w:p>
    <w:p w14:paraId="2F614A61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b/>
          <w:bCs/>
          <w:lang w:val="ru-RU"/>
        </w:rPr>
        <w:t>В сфере функционирования органов государственной власти и</w:t>
      </w:r>
      <w:r>
        <w:rPr>
          <w:b/>
          <w:bCs/>
        </w:rPr>
        <w:t> </w:t>
      </w:r>
      <w:r w:rsidRPr="004C370B">
        <w:rPr>
          <w:b/>
          <w:bCs/>
          <w:lang w:val="ru-RU"/>
        </w:rPr>
        <w:t>управления</w:t>
      </w:r>
    </w:p>
    <w:p w14:paraId="426F3E8F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1.</w:t>
      </w:r>
      <w:r>
        <w:t> </w:t>
      </w:r>
      <w:r w:rsidRPr="004C370B">
        <w:rPr>
          <w:lang w:val="ru-RU"/>
        </w:rPr>
        <w:t>В системе государственных органов и</w:t>
      </w:r>
      <w:r>
        <w:t> </w:t>
      </w:r>
      <w:r w:rsidRPr="004C370B">
        <w:rPr>
          <w:lang w:val="ru-RU"/>
        </w:rPr>
        <w:t>других государственных организаций (далее, если не</w:t>
      </w:r>
      <w:r>
        <w:t> </w:t>
      </w:r>
      <w:r w:rsidRPr="004C370B">
        <w:rPr>
          <w:lang w:val="ru-RU"/>
        </w:rPr>
        <w:t>указано иное,</w:t>
      </w:r>
      <w:r>
        <w:t> </w:t>
      </w:r>
      <w:r w:rsidRPr="004C370B">
        <w:rPr>
          <w:lang w:val="ru-RU"/>
        </w:rPr>
        <w:t>– государственные органы и</w:t>
      </w:r>
      <w:r>
        <w:t> </w:t>
      </w:r>
      <w:r w:rsidRPr="004C370B">
        <w:rPr>
          <w:lang w:val="ru-RU"/>
        </w:rPr>
        <w:t>государственные организации) обеспечить:</w:t>
      </w:r>
    </w:p>
    <w:p w14:paraId="40BFCD30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неукоснительное следование конституционному принципу разделения государственной влас</w:t>
      </w:r>
      <w:r w:rsidRPr="004C370B">
        <w:rPr>
          <w:lang w:val="ru-RU"/>
        </w:rPr>
        <w:t>ти, сбалансированность функций государственных органов;</w:t>
      </w:r>
    </w:p>
    <w:p w14:paraId="192F9118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законность;</w:t>
      </w:r>
    </w:p>
    <w:p w14:paraId="50DDF359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координацию деятельности с</w:t>
      </w:r>
      <w:r>
        <w:t> </w:t>
      </w:r>
      <w:r w:rsidRPr="004C370B">
        <w:rPr>
          <w:lang w:val="ru-RU"/>
        </w:rPr>
        <w:t>учетом законодательно предоставленных государственным органам и</w:t>
      </w:r>
      <w:r>
        <w:t> </w:t>
      </w:r>
      <w:r w:rsidRPr="004C370B">
        <w:rPr>
          <w:lang w:val="ru-RU"/>
        </w:rPr>
        <w:t>государственным организациям полномочий;</w:t>
      </w:r>
    </w:p>
    <w:p w14:paraId="6DCD8EEC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эффективное участие в</w:t>
      </w:r>
      <w:r>
        <w:t> </w:t>
      </w:r>
      <w:r w:rsidRPr="004C370B">
        <w:rPr>
          <w:lang w:val="ru-RU"/>
        </w:rPr>
        <w:t>управлении деятельностью подчиненн</w:t>
      </w:r>
      <w:r w:rsidRPr="004C370B">
        <w:rPr>
          <w:lang w:val="ru-RU"/>
        </w:rPr>
        <w:t>ых (входящих в</w:t>
      </w:r>
      <w:r>
        <w:t> </w:t>
      </w:r>
      <w:r w:rsidRPr="004C370B">
        <w:rPr>
          <w:lang w:val="ru-RU"/>
        </w:rPr>
        <w:t>состав, систему государственных органов и</w:t>
      </w:r>
      <w:r>
        <w:t> </w:t>
      </w:r>
      <w:r w:rsidRPr="004C370B">
        <w:rPr>
          <w:lang w:val="ru-RU"/>
        </w:rPr>
        <w:t>государственных организаций) организаций;</w:t>
      </w:r>
    </w:p>
    <w:p w14:paraId="01F0DBAA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оптимальность структуры и</w:t>
      </w:r>
      <w:r>
        <w:t> </w:t>
      </w:r>
      <w:r w:rsidRPr="004C370B">
        <w:rPr>
          <w:lang w:val="ru-RU"/>
        </w:rPr>
        <w:t>численности;</w:t>
      </w:r>
    </w:p>
    <w:p w14:paraId="1027B9D7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lastRenderedPageBreak/>
        <w:t>эффективное использование бюджетных и</w:t>
      </w:r>
      <w:r>
        <w:t> </w:t>
      </w:r>
      <w:r w:rsidRPr="004C370B">
        <w:rPr>
          <w:lang w:val="ru-RU"/>
        </w:rPr>
        <w:t>внебюджетных средств и</w:t>
      </w:r>
      <w:r>
        <w:t> </w:t>
      </w:r>
      <w:r w:rsidRPr="004C370B">
        <w:rPr>
          <w:lang w:val="ru-RU"/>
        </w:rPr>
        <w:t>распоряжение государственным имуществом;</w:t>
      </w:r>
    </w:p>
    <w:p w14:paraId="5F111F9C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дебюрократизацию</w:t>
      </w:r>
      <w:r w:rsidRPr="004C370B">
        <w:rPr>
          <w:lang w:val="ru-RU"/>
        </w:rPr>
        <w:t xml:space="preserve"> управленческих процессов;</w:t>
      </w:r>
    </w:p>
    <w:p w14:paraId="2EF67E7D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инициативность, ответственность, высокие стандарты качества работы, нацеленность на</w:t>
      </w:r>
      <w:r>
        <w:t> </w:t>
      </w:r>
      <w:r w:rsidRPr="004C370B">
        <w:rPr>
          <w:lang w:val="ru-RU"/>
        </w:rPr>
        <w:t>результат;</w:t>
      </w:r>
    </w:p>
    <w:p w14:paraId="415F3A95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оперативность принятия решений и</w:t>
      </w:r>
      <w:r>
        <w:t> </w:t>
      </w:r>
      <w:r w:rsidRPr="004C370B">
        <w:rPr>
          <w:lang w:val="ru-RU"/>
        </w:rPr>
        <w:t>всестороннее прогнозирование социально-экономических, политических и</w:t>
      </w:r>
      <w:r>
        <w:t> </w:t>
      </w:r>
      <w:r w:rsidRPr="004C370B">
        <w:rPr>
          <w:lang w:val="ru-RU"/>
        </w:rPr>
        <w:t>иных последствий их реализации;</w:t>
      </w:r>
    </w:p>
    <w:p w14:paraId="7D57304E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исполнительскую дисциплину;</w:t>
      </w:r>
    </w:p>
    <w:p w14:paraId="14E519CC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недопустимость и</w:t>
      </w:r>
      <w:r>
        <w:t> </w:t>
      </w:r>
      <w:r w:rsidRPr="004C370B">
        <w:rPr>
          <w:lang w:val="ru-RU"/>
        </w:rPr>
        <w:t>нетерпимость коррупции.</w:t>
      </w:r>
    </w:p>
    <w:p w14:paraId="341B6B85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Названные в</w:t>
      </w:r>
      <w:r>
        <w:t> </w:t>
      </w:r>
      <w:r w:rsidRPr="004C370B">
        <w:rPr>
          <w:lang w:val="ru-RU"/>
        </w:rPr>
        <w:t>части первой настоящего пункта требования являются основополагающими в</w:t>
      </w:r>
      <w:r>
        <w:t> </w:t>
      </w:r>
      <w:r w:rsidRPr="004C370B">
        <w:rPr>
          <w:lang w:val="ru-RU"/>
        </w:rPr>
        <w:t>деятельности всех государственных органов и</w:t>
      </w:r>
      <w:r>
        <w:t> </w:t>
      </w:r>
      <w:r w:rsidRPr="004C370B">
        <w:rPr>
          <w:lang w:val="ru-RU"/>
        </w:rPr>
        <w:t>государственных организаций и</w:t>
      </w:r>
      <w:r>
        <w:t> </w:t>
      </w:r>
      <w:r w:rsidRPr="004C370B">
        <w:rPr>
          <w:lang w:val="ru-RU"/>
        </w:rPr>
        <w:t>обязательны для</w:t>
      </w:r>
      <w:r>
        <w:t> </w:t>
      </w:r>
      <w:r w:rsidRPr="004C370B">
        <w:rPr>
          <w:lang w:val="ru-RU"/>
        </w:rPr>
        <w:t>соблюдения.</w:t>
      </w:r>
    </w:p>
    <w:p w14:paraId="1AF8A0F0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2.</w:t>
      </w:r>
      <w:r>
        <w:t> </w:t>
      </w:r>
      <w:r w:rsidRPr="004C370B">
        <w:rPr>
          <w:lang w:val="ru-RU"/>
        </w:rPr>
        <w:t>Государственным органам, должностным лицам безусловно следовать регламентирующим их полномочия нормам Конституции Республики Беларусь и</w:t>
      </w:r>
      <w:r>
        <w:t> </w:t>
      </w:r>
      <w:r w:rsidRPr="004C370B">
        <w:rPr>
          <w:lang w:val="ru-RU"/>
        </w:rPr>
        <w:t>иных законодательных актов, не</w:t>
      </w:r>
      <w:r>
        <w:t> </w:t>
      </w:r>
      <w:r w:rsidRPr="004C370B">
        <w:rPr>
          <w:lang w:val="ru-RU"/>
        </w:rPr>
        <w:t>допускать вмешательства в</w:t>
      </w:r>
      <w:r>
        <w:t> </w:t>
      </w:r>
      <w:r w:rsidRPr="004C370B">
        <w:rPr>
          <w:lang w:val="ru-RU"/>
        </w:rPr>
        <w:t>компетенцию других государственных органов, должностных лиц.</w:t>
      </w:r>
    </w:p>
    <w:p w14:paraId="4F42E5F0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О</w:t>
      </w:r>
      <w:r w:rsidRPr="004C370B">
        <w:rPr>
          <w:lang w:val="ru-RU"/>
        </w:rPr>
        <w:t>беспечить следующее четкое функциональное разграничение:</w:t>
      </w:r>
    </w:p>
    <w:p w14:paraId="547BFE5B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Национальное собрание Республики Беларусь</w:t>
      </w:r>
      <w:r>
        <w:t> </w:t>
      </w:r>
      <w:r w:rsidRPr="004C370B">
        <w:rPr>
          <w:lang w:val="ru-RU"/>
        </w:rPr>
        <w:t>– качественное и</w:t>
      </w:r>
      <w:r>
        <w:t> </w:t>
      </w:r>
      <w:r w:rsidRPr="004C370B">
        <w:rPr>
          <w:lang w:val="ru-RU"/>
        </w:rPr>
        <w:t>эффективное законотворчество, отвечающее актуальным запросам государства и</w:t>
      </w:r>
      <w:r>
        <w:t> </w:t>
      </w:r>
      <w:r w:rsidRPr="004C370B">
        <w:rPr>
          <w:lang w:val="ru-RU"/>
        </w:rPr>
        <w:t>общества, требованиям стабильности правового регулирования, Совет</w:t>
      </w:r>
      <w:r w:rsidRPr="004C370B">
        <w:rPr>
          <w:lang w:val="ru-RU"/>
        </w:rPr>
        <w:t xml:space="preserve"> Республики Национального собрания Республики Беларусь</w:t>
      </w:r>
      <w:r>
        <w:t> </w:t>
      </w:r>
      <w:r w:rsidRPr="004C370B">
        <w:rPr>
          <w:lang w:val="ru-RU"/>
        </w:rPr>
        <w:t>– также развитие местного самоуправления;</w:t>
      </w:r>
    </w:p>
    <w:p w14:paraId="33D9BE8E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Совет Министров Республики Беларусь</w:t>
      </w:r>
      <w:r>
        <w:t> </w:t>
      </w:r>
      <w:r w:rsidRPr="004C370B">
        <w:rPr>
          <w:lang w:val="ru-RU"/>
        </w:rPr>
        <w:t>– экономический штаб, отвечающий за</w:t>
      </w:r>
      <w:r>
        <w:t> </w:t>
      </w:r>
      <w:r w:rsidRPr="004C370B">
        <w:rPr>
          <w:lang w:val="ru-RU"/>
        </w:rPr>
        <w:t>реализацию основных направлений социально-экономической политики;</w:t>
      </w:r>
    </w:p>
    <w:p w14:paraId="43700ABA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Администрация Президе</w:t>
      </w:r>
      <w:r w:rsidRPr="004C370B">
        <w:rPr>
          <w:lang w:val="ru-RU"/>
        </w:rPr>
        <w:t>нта Республики Беларусь</w:t>
      </w:r>
      <w:r>
        <w:t> </w:t>
      </w:r>
      <w:r w:rsidRPr="004C370B">
        <w:rPr>
          <w:lang w:val="ru-RU"/>
        </w:rPr>
        <w:t>– политический штаб, обеспечивающий полномочия Президента Республики Беларусь в</w:t>
      </w:r>
      <w:r>
        <w:t> </w:t>
      </w:r>
      <w:r w:rsidRPr="004C370B">
        <w:rPr>
          <w:lang w:val="ru-RU"/>
        </w:rPr>
        <w:t>сферах государственной кадровой политики, идеологии белорусского государства, права, внешней политики и</w:t>
      </w:r>
      <w:r>
        <w:t> </w:t>
      </w:r>
      <w:r w:rsidRPr="004C370B">
        <w:rPr>
          <w:lang w:val="ru-RU"/>
        </w:rPr>
        <w:t>осуществляющий контроль за</w:t>
      </w:r>
      <w:r>
        <w:t> </w:t>
      </w:r>
      <w:r w:rsidRPr="004C370B">
        <w:rPr>
          <w:lang w:val="ru-RU"/>
        </w:rPr>
        <w:t>выполнением решений Г</w:t>
      </w:r>
      <w:r w:rsidRPr="004C370B">
        <w:rPr>
          <w:lang w:val="ru-RU"/>
        </w:rPr>
        <w:t>лавы государства;</w:t>
      </w:r>
    </w:p>
    <w:p w14:paraId="3C5863CD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Государственный секретариат Совета Безопасности Республики Беларусь</w:t>
      </w:r>
      <w:r>
        <w:t> </w:t>
      </w:r>
      <w:r w:rsidRPr="004C370B">
        <w:rPr>
          <w:lang w:val="ru-RU"/>
        </w:rPr>
        <w:t>– обеспечение деятельности Президента Республики Беларусь и</w:t>
      </w:r>
      <w:r>
        <w:t> </w:t>
      </w:r>
      <w:r w:rsidRPr="004C370B">
        <w:rPr>
          <w:lang w:val="ru-RU"/>
        </w:rPr>
        <w:t>Совета Безопасности Республики Беларусь в</w:t>
      </w:r>
      <w:r>
        <w:t> </w:t>
      </w:r>
      <w:r w:rsidRPr="004C370B">
        <w:rPr>
          <w:lang w:val="ru-RU"/>
        </w:rPr>
        <w:t>сфере национальной безопасности;</w:t>
      </w:r>
    </w:p>
    <w:p w14:paraId="25F98E55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Комитет государственного контроля</w:t>
      </w:r>
      <w:r>
        <w:t> </w:t>
      </w:r>
      <w:r w:rsidRPr="004C370B">
        <w:rPr>
          <w:lang w:val="ru-RU"/>
        </w:rPr>
        <w:t>–</w:t>
      </w:r>
      <w:r w:rsidRPr="004C370B">
        <w:rPr>
          <w:lang w:val="ru-RU"/>
        </w:rPr>
        <w:t xml:space="preserve"> государственный контроль в</w:t>
      </w:r>
      <w:r>
        <w:t> </w:t>
      </w:r>
      <w:r w:rsidRPr="004C370B">
        <w:rPr>
          <w:lang w:val="ru-RU"/>
        </w:rPr>
        <w:t>соответствии с</w:t>
      </w:r>
      <w:r>
        <w:t> </w:t>
      </w:r>
      <w:r w:rsidRPr="004C370B">
        <w:rPr>
          <w:lang w:val="ru-RU"/>
        </w:rPr>
        <w:t>компетенцией и</w:t>
      </w:r>
      <w:r>
        <w:t> </w:t>
      </w:r>
      <w:r w:rsidRPr="004C370B">
        <w:rPr>
          <w:lang w:val="ru-RU"/>
        </w:rPr>
        <w:t>принятие профилактических мер по</w:t>
      </w:r>
      <w:r>
        <w:t> </w:t>
      </w:r>
      <w:r w:rsidRPr="004C370B">
        <w:rPr>
          <w:lang w:val="ru-RU"/>
        </w:rPr>
        <w:t>недопущению правонарушений в</w:t>
      </w:r>
      <w:r>
        <w:t> </w:t>
      </w:r>
      <w:r w:rsidRPr="004C370B">
        <w:rPr>
          <w:lang w:val="ru-RU"/>
        </w:rPr>
        <w:t>экономической сфере;</w:t>
      </w:r>
    </w:p>
    <w:p w14:paraId="71D62B11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Генеральный прокурор и</w:t>
      </w:r>
      <w:r>
        <w:t> </w:t>
      </w:r>
      <w:r w:rsidRPr="004C370B">
        <w:rPr>
          <w:lang w:val="ru-RU"/>
        </w:rPr>
        <w:t>подчиненные ему прокуроры</w:t>
      </w:r>
      <w:r>
        <w:t> </w:t>
      </w:r>
      <w:r w:rsidRPr="004C370B">
        <w:rPr>
          <w:lang w:val="ru-RU"/>
        </w:rPr>
        <w:t>– надзор за</w:t>
      </w:r>
      <w:r>
        <w:t> </w:t>
      </w:r>
      <w:r w:rsidRPr="004C370B">
        <w:rPr>
          <w:lang w:val="ru-RU"/>
        </w:rPr>
        <w:t>точным и</w:t>
      </w:r>
      <w:r>
        <w:t> </w:t>
      </w:r>
      <w:r w:rsidRPr="004C370B">
        <w:rPr>
          <w:lang w:val="ru-RU"/>
        </w:rPr>
        <w:t>единообразным выполнением нормативных правовы</w:t>
      </w:r>
      <w:r w:rsidRPr="004C370B">
        <w:rPr>
          <w:lang w:val="ru-RU"/>
        </w:rPr>
        <w:t>х актов, координация деятельности по</w:t>
      </w:r>
      <w:r>
        <w:t> </w:t>
      </w:r>
      <w:r w:rsidRPr="004C370B">
        <w:rPr>
          <w:lang w:val="ru-RU"/>
        </w:rPr>
        <w:t>борьбе с</w:t>
      </w:r>
      <w:r>
        <w:t> </w:t>
      </w:r>
      <w:r w:rsidRPr="004C370B">
        <w:rPr>
          <w:lang w:val="ru-RU"/>
        </w:rPr>
        <w:t>преступностью и</w:t>
      </w:r>
      <w:r>
        <w:t> </w:t>
      </w:r>
      <w:r w:rsidRPr="004C370B">
        <w:rPr>
          <w:lang w:val="ru-RU"/>
        </w:rPr>
        <w:t>коррупцией, профилактике правонарушений.</w:t>
      </w:r>
    </w:p>
    <w:p w14:paraId="403F235C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3.</w:t>
      </w:r>
      <w:r>
        <w:t> </w:t>
      </w:r>
      <w:r w:rsidRPr="004C370B">
        <w:rPr>
          <w:lang w:val="ru-RU"/>
        </w:rPr>
        <w:t>Определить одной из</w:t>
      </w:r>
      <w:r>
        <w:t> </w:t>
      </w:r>
      <w:r w:rsidRPr="004C370B">
        <w:rPr>
          <w:lang w:val="ru-RU"/>
        </w:rPr>
        <w:t>главных задач оптимизацию управленческой деятельности, в</w:t>
      </w:r>
      <w:r>
        <w:t> </w:t>
      </w:r>
      <w:r w:rsidRPr="004C370B">
        <w:rPr>
          <w:lang w:val="ru-RU"/>
        </w:rPr>
        <w:t>рамках которой в</w:t>
      </w:r>
      <w:r>
        <w:t> </w:t>
      </w:r>
      <w:r w:rsidRPr="004C370B">
        <w:rPr>
          <w:lang w:val="ru-RU"/>
        </w:rPr>
        <w:t>частности:</w:t>
      </w:r>
    </w:p>
    <w:p w14:paraId="513C67BF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исключить необоснованное проведение совещаний</w:t>
      </w:r>
      <w:r w:rsidRPr="004C370B">
        <w:rPr>
          <w:lang w:val="ru-RU"/>
        </w:rPr>
        <w:t>, в</w:t>
      </w:r>
      <w:r>
        <w:t> </w:t>
      </w:r>
      <w:r w:rsidRPr="004C370B">
        <w:rPr>
          <w:lang w:val="ru-RU"/>
        </w:rPr>
        <w:t>том числе в</w:t>
      </w:r>
      <w:r>
        <w:t> </w:t>
      </w:r>
      <w:r w:rsidRPr="004C370B">
        <w:rPr>
          <w:lang w:val="ru-RU"/>
        </w:rPr>
        <w:t>дистанционном формате;</w:t>
      </w:r>
    </w:p>
    <w:p w14:paraId="1564F6BC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решение и</w:t>
      </w:r>
      <w:r>
        <w:t> </w:t>
      </w:r>
      <w:r w:rsidRPr="004C370B">
        <w:rPr>
          <w:lang w:val="ru-RU"/>
        </w:rPr>
        <w:t>согласование вопросов, входящих в</w:t>
      </w:r>
      <w:r>
        <w:t> </w:t>
      </w:r>
      <w:r w:rsidRPr="004C370B">
        <w:rPr>
          <w:lang w:val="ru-RU"/>
        </w:rPr>
        <w:t>компетенцию соответствующего государственного органа и</w:t>
      </w:r>
      <w:r>
        <w:t> </w:t>
      </w:r>
      <w:r w:rsidRPr="004C370B">
        <w:rPr>
          <w:lang w:val="ru-RU"/>
        </w:rPr>
        <w:t xml:space="preserve">государственной организации, обеспечивать без передачи </w:t>
      </w:r>
      <w:r w:rsidRPr="004C370B">
        <w:rPr>
          <w:lang w:val="ru-RU"/>
        </w:rPr>
        <w:lastRenderedPageBreak/>
        <w:t>на</w:t>
      </w:r>
      <w:r>
        <w:t> </w:t>
      </w:r>
      <w:r w:rsidRPr="004C370B">
        <w:rPr>
          <w:lang w:val="ru-RU"/>
        </w:rPr>
        <w:t>вышестоящий уровень или рассмотрения на</w:t>
      </w:r>
      <w:r>
        <w:t> </w:t>
      </w:r>
      <w:r w:rsidRPr="004C370B">
        <w:rPr>
          <w:lang w:val="ru-RU"/>
        </w:rPr>
        <w:t>заседаниях созданных</w:t>
      </w:r>
      <w:r w:rsidRPr="004C370B">
        <w:rPr>
          <w:lang w:val="ru-RU"/>
        </w:rPr>
        <w:t xml:space="preserve"> в</w:t>
      </w:r>
      <w:r>
        <w:t> </w:t>
      </w:r>
      <w:r w:rsidRPr="004C370B">
        <w:rPr>
          <w:lang w:val="ru-RU"/>
        </w:rPr>
        <w:t>соответствии с</w:t>
      </w:r>
      <w:r>
        <w:t> </w:t>
      </w:r>
      <w:r w:rsidRPr="004C370B">
        <w:rPr>
          <w:lang w:val="ru-RU"/>
        </w:rPr>
        <w:t>законодательством межведомственных коллегиальных формирований;</w:t>
      </w:r>
    </w:p>
    <w:p w14:paraId="5D5A56CC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обеспечить принятие нормативных правовых актов в</w:t>
      </w:r>
      <w:r>
        <w:t> </w:t>
      </w:r>
      <w:r w:rsidRPr="004C370B">
        <w:rPr>
          <w:lang w:val="ru-RU"/>
        </w:rPr>
        <w:t>соответствии с</w:t>
      </w:r>
      <w:r>
        <w:t> </w:t>
      </w:r>
      <w:r w:rsidRPr="004C370B">
        <w:rPr>
          <w:lang w:val="ru-RU"/>
        </w:rPr>
        <w:t>предоставленной актами законодательства компетенцией, исключив принятие решений рекомендательного характера;</w:t>
      </w:r>
    </w:p>
    <w:p w14:paraId="6DC0BB67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пр</w:t>
      </w:r>
      <w:r w:rsidRPr="004C370B">
        <w:rPr>
          <w:lang w:val="ru-RU"/>
        </w:rPr>
        <w:t>екратить формирование и</w:t>
      </w:r>
      <w:r>
        <w:t> </w:t>
      </w:r>
      <w:r w:rsidRPr="004C370B">
        <w:rPr>
          <w:lang w:val="ru-RU"/>
        </w:rPr>
        <w:t>функционирование советов, комиссий, групп, других экспертных и</w:t>
      </w:r>
      <w:r>
        <w:t> </w:t>
      </w:r>
      <w:r w:rsidRPr="004C370B">
        <w:rPr>
          <w:lang w:val="ru-RU"/>
        </w:rPr>
        <w:t>консультативно-совещательных структур, подменяющих государственные органы и</w:t>
      </w:r>
      <w:r>
        <w:t> </w:t>
      </w:r>
      <w:r w:rsidRPr="004C370B">
        <w:rPr>
          <w:lang w:val="ru-RU"/>
        </w:rPr>
        <w:t>государственные организации, кроме непосредственно предусмотренных законодательными актами;</w:t>
      </w:r>
    </w:p>
    <w:p w14:paraId="15E262D2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о</w:t>
      </w:r>
      <w:r w:rsidRPr="004C370B">
        <w:rPr>
          <w:lang w:val="ru-RU"/>
        </w:rPr>
        <w:t>птимизировать состав организационных комитетов для</w:t>
      </w:r>
      <w:r>
        <w:t> </w:t>
      </w:r>
      <w:r w:rsidRPr="004C370B">
        <w:rPr>
          <w:lang w:val="ru-RU"/>
        </w:rPr>
        <w:t>подготовки мероприятий, не</w:t>
      </w:r>
      <w:r>
        <w:t> </w:t>
      </w:r>
      <w:r w:rsidRPr="004C370B">
        <w:rPr>
          <w:lang w:val="ru-RU"/>
        </w:rPr>
        <w:t>допускать включения в</w:t>
      </w:r>
      <w:r>
        <w:t> </w:t>
      </w:r>
      <w:r w:rsidRPr="004C370B">
        <w:rPr>
          <w:lang w:val="ru-RU"/>
        </w:rPr>
        <w:t>них должностных лиц, присутствие которых требуется эпизодически;</w:t>
      </w:r>
    </w:p>
    <w:p w14:paraId="28F5C445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повысить эффективность служебных командировок за</w:t>
      </w:r>
      <w:r>
        <w:t> </w:t>
      </w:r>
      <w:r w:rsidRPr="004C370B">
        <w:rPr>
          <w:lang w:val="ru-RU"/>
        </w:rPr>
        <w:t>границу независимо от</w:t>
      </w:r>
      <w:r>
        <w:t> </w:t>
      </w:r>
      <w:r w:rsidRPr="004C370B">
        <w:rPr>
          <w:lang w:val="ru-RU"/>
        </w:rPr>
        <w:t>источников их финанс</w:t>
      </w:r>
      <w:r w:rsidRPr="004C370B">
        <w:rPr>
          <w:lang w:val="ru-RU"/>
        </w:rPr>
        <w:t>ирования при обязательном соблюдении требований их экономической оправданности с</w:t>
      </w:r>
      <w:r>
        <w:t> </w:t>
      </w:r>
      <w:r w:rsidRPr="004C370B">
        <w:rPr>
          <w:lang w:val="ru-RU"/>
        </w:rPr>
        <w:t>точки зрения общегосударственных интересов, обоснованности командирования каждого члена делегации (группы), достижения конкретных результатов, которые не</w:t>
      </w:r>
      <w:r>
        <w:t> </w:t>
      </w:r>
      <w:r w:rsidRPr="004C370B">
        <w:rPr>
          <w:lang w:val="ru-RU"/>
        </w:rPr>
        <w:t>могут быть обеспечены</w:t>
      </w:r>
      <w:r w:rsidRPr="004C370B">
        <w:rPr>
          <w:lang w:val="ru-RU"/>
        </w:rPr>
        <w:t xml:space="preserve"> иным способом;</w:t>
      </w:r>
    </w:p>
    <w:p w14:paraId="77774475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проводить дальнейшую оптимизацию структуры и</w:t>
      </w:r>
      <w:r>
        <w:t> </w:t>
      </w:r>
      <w:r w:rsidRPr="004C370B">
        <w:rPr>
          <w:lang w:val="ru-RU"/>
        </w:rPr>
        <w:t>численности республиканских и</w:t>
      </w:r>
      <w:r>
        <w:t> </w:t>
      </w:r>
      <w:r w:rsidRPr="004C370B">
        <w:rPr>
          <w:lang w:val="ru-RU"/>
        </w:rPr>
        <w:t>местных государственных органов и</w:t>
      </w:r>
      <w:r>
        <w:t> </w:t>
      </w:r>
      <w:r w:rsidRPr="004C370B">
        <w:rPr>
          <w:lang w:val="ru-RU"/>
        </w:rPr>
        <w:t>государственных организаций.</w:t>
      </w:r>
    </w:p>
    <w:p w14:paraId="358A41F4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4.</w:t>
      </w:r>
      <w:r>
        <w:t> </w:t>
      </w:r>
      <w:r w:rsidRPr="004C370B">
        <w:rPr>
          <w:lang w:val="ru-RU"/>
        </w:rPr>
        <w:t>Обеспечить поэтапное развитие и</w:t>
      </w:r>
      <w:r>
        <w:t> </w:t>
      </w:r>
      <w:r w:rsidRPr="004C370B">
        <w:rPr>
          <w:lang w:val="ru-RU"/>
        </w:rPr>
        <w:t>внедрение в</w:t>
      </w:r>
      <w:r>
        <w:t> </w:t>
      </w:r>
      <w:r w:rsidRPr="004C370B">
        <w:rPr>
          <w:lang w:val="ru-RU"/>
        </w:rPr>
        <w:t>практическую деятельность современных цифровых технологий для</w:t>
      </w:r>
      <w:r>
        <w:t> </w:t>
      </w:r>
      <w:r w:rsidRPr="004C370B">
        <w:rPr>
          <w:lang w:val="ru-RU"/>
        </w:rPr>
        <w:t>дальнейшего совершенствования деятельности в</w:t>
      </w:r>
      <w:r>
        <w:t> </w:t>
      </w:r>
      <w:r w:rsidRPr="004C370B">
        <w:rPr>
          <w:lang w:val="ru-RU"/>
        </w:rPr>
        <w:t>сфере государственного управления.</w:t>
      </w:r>
    </w:p>
    <w:p w14:paraId="1410F473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5.</w:t>
      </w:r>
      <w:r>
        <w:t> </w:t>
      </w:r>
      <w:r w:rsidRPr="004C370B">
        <w:rPr>
          <w:lang w:val="ru-RU"/>
        </w:rPr>
        <w:t>Считать достижение нулевой бюрократии одной из</w:t>
      </w:r>
      <w:r>
        <w:t> </w:t>
      </w:r>
      <w:r w:rsidRPr="004C370B">
        <w:rPr>
          <w:lang w:val="ru-RU"/>
        </w:rPr>
        <w:t>стратегических за</w:t>
      </w:r>
      <w:r w:rsidRPr="004C370B">
        <w:rPr>
          <w:lang w:val="ru-RU"/>
        </w:rPr>
        <w:t>дач всей системы государственной власти.</w:t>
      </w:r>
    </w:p>
    <w:p w14:paraId="697EAC34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Для дальнейшей дебюрократизации деятельности государственных органов и</w:t>
      </w:r>
      <w:r>
        <w:t> </w:t>
      </w:r>
      <w:r w:rsidRPr="004C370B">
        <w:rPr>
          <w:lang w:val="ru-RU"/>
        </w:rPr>
        <w:t>государственных организаций:</w:t>
      </w:r>
    </w:p>
    <w:p w14:paraId="3BA12B38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минимизировать количество документов на</w:t>
      </w:r>
      <w:r>
        <w:t> </w:t>
      </w:r>
      <w:r w:rsidRPr="004C370B">
        <w:rPr>
          <w:lang w:val="ru-RU"/>
        </w:rPr>
        <w:t>бумажных носителях при реализации своих функций;</w:t>
      </w:r>
    </w:p>
    <w:p w14:paraId="3103E580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активизировать работу по</w:t>
      </w:r>
      <w:r>
        <w:t> </w:t>
      </w:r>
      <w:r w:rsidRPr="004C370B">
        <w:rPr>
          <w:lang w:val="ru-RU"/>
        </w:rPr>
        <w:t>ц</w:t>
      </w:r>
      <w:r w:rsidRPr="004C370B">
        <w:rPr>
          <w:lang w:val="ru-RU"/>
        </w:rPr>
        <w:t>ифровизации и</w:t>
      </w:r>
      <w:r>
        <w:t> </w:t>
      </w:r>
      <w:r w:rsidRPr="004C370B">
        <w:rPr>
          <w:lang w:val="ru-RU"/>
        </w:rPr>
        <w:t>упрощению всех административных, управленческих процессов и</w:t>
      </w:r>
      <w:r>
        <w:t> </w:t>
      </w:r>
      <w:r w:rsidRPr="004C370B">
        <w:rPr>
          <w:lang w:val="ru-RU"/>
        </w:rPr>
        <w:t>взаимодействие государственных органов с</w:t>
      </w:r>
      <w:r>
        <w:t> </w:t>
      </w:r>
      <w:r w:rsidRPr="004C370B">
        <w:rPr>
          <w:lang w:val="ru-RU"/>
        </w:rPr>
        <w:t>юридическими лицами и</w:t>
      </w:r>
      <w:r>
        <w:t> </w:t>
      </w:r>
      <w:r w:rsidRPr="004C370B">
        <w:rPr>
          <w:lang w:val="ru-RU"/>
        </w:rPr>
        <w:t>гражданами. Сократить до</w:t>
      </w:r>
      <w:r>
        <w:t> </w:t>
      </w:r>
      <w:r w:rsidRPr="004C370B">
        <w:rPr>
          <w:lang w:val="ru-RU"/>
        </w:rPr>
        <w:t>одного года сроки создания (доработки) и</w:t>
      </w:r>
      <w:r>
        <w:t> </w:t>
      </w:r>
      <w:r w:rsidRPr="004C370B">
        <w:rPr>
          <w:lang w:val="ru-RU"/>
        </w:rPr>
        <w:t>модернизации государственных информационных систем в</w:t>
      </w:r>
      <w:r>
        <w:t> </w:t>
      </w:r>
      <w:r w:rsidRPr="004C370B">
        <w:rPr>
          <w:lang w:val="ru-RU"/>
        </w:rPr>
        <w:t>целях цифровизации административных процедур, если иное не</w:t>
      </w:r>
      <w:r>
        <w:t> </w:t>
      </w:r>
      <w:r w:rsidRPr="004C370B">
        <w:rPr>
          <w:lang w:val="ru-RU"/>
        </w:rPr>
        <w:t>определено Президентом Республики Беларусь или Советом Министров Республики Беларусь;</w:t>
      </w:r>
    </w:p>
    <w:p w14:paraId="7D883763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предельно снизить количество согласований, требуемых для</w:t>
      </w:r>
      <w:r>
        <w:t> </w:t>
      </w:r>
      <w:r w:rsidRPr="004C370B">
        <w:rPr>
          <w:lang w:val="ru-RU"/>
        </w:rPr>
        <w:t>принятия правовых актов и</w:t>
      </w:r>
      <w:r>
        <w:t> </w:t>
      </w:r>
      <w:r w:rsidRPr="004C370B">
        <w:rPr>
          <w:lang w:val="ru-RU"/>
        </w:rPr>
        <w:t>иных решений;</w:t>
      </w:r>
    </w:p>
    <w:p w14:paraId="6DC1D3A3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обеспечивать в</w:t>
      </w:r>
      <w:r w:rsidRPr="004C370B">
        <w:rPr>
          <w:lang w:val="ru-RU"/>
        </w:rPr>
        <w:t>ысокое качество нормотворчества, избегать включения бланкетных и</w:t>
      </w:r>
      <w:r>
        <w:t> </w:t>
      </w:r>
      <w:r w:rsidRPr="004C370B">
        <w:rPr>
          <w:lang w:val="ru-RU"/>
        </w:rPr>
        <w:t>отсылочных норм, не</w:t>
      </w:r>
      <w:r>
        <w:t> </w:t>
      </w:r>
      <w:r w:rsidRPr="004C370B">
        <w:rPr>
          <w:lang w:val="ru-RU"/>
        </w:rPr>
        <w:t>допускать принятия правовых актов, требующих дальнейших толкования и</w:t>
      </w:r>
      <w:r>
        <w:t> </w:t>
      </w:r>
      <w:r w:rsidRPr="004C370B">
        <w:rPr>
          <w:lang w:val="ru-RU"/>
        </w:rPr>
        <w:t>разъяснений;</w:t>
      </w:r>
    </w:p>
    <w:p w14:paraId="3FE10C07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исключить факты нахождения и</w:t>
      </w:r>
      <w:r>
        <w:t> </w:t>
      </w:r>
      <w:r w:rsidRPr="004C370B">
        <w:rPr>
          <w:lang w:val="ru-RU"/>
        </w:rPr>
        <w:t>рассмотрения в</w:t>
      </w:r>
      <w:r>
        <w:t> </w:t>
      </w:r>
      <w:r w:rsidRPr="004C370B">
        <w:rPr>
          <w:lang w:val="ru-RU"/>
        </w:rPr>
        <w:t>государственном органе документов, в</w:t>
      </w:r>
      <w:r>
        <w:t> </w:t>
      </w:r>
      <w:r w:rsidRPr="004C370B">
        <w:rPr>
          <w:lang w:val="ru-RU"/>
        </w:rPr>
        <w:t>том числ</w:t>
      </w:r>
      <w:r w:rsidRPr="004C370B">
        <w:rPr>
          <w:lang w:val="ru-RU"/>
        </w:rPr>
        <w:t>е проектов правовых актов, сверх сроков, определенных законодательством;</w:t>
      </w:r>
    </w:p>
    <w:p w14:paraId="37972D1A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оптимизировать направление запросов и</w:t>
      </w:r>
      <w:r>
        <w:t> </w:t>
      </w:r>
      <w:r w:rsidRPr="004C370B">
        <w:rPr>
          <w:lang w:val="ru-RU"/>
        </w:rPr>
        <w:t>исключить дублирование сбора информации в</w:t>
      </w:r>
      <w:r>
        <w:t> </w:t>
      </w:r>
      <w:r w:rsidRPr="004C370B">
        <w:rPr>
          <w:lang w:val="ru-RU"/>
        </w:rPr>
        <w:t>информационных системах (ресурсах);</w:t>
      </w:r>
    </w:p>
    <w:p w14:paraId="3DAA2001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lastRenderedPageBreak/>
        <w:t>осуществлять сбор отчетности и</w:t>
      </w:r>
      <w:r>
        <w:t> </w:t>
      </w:r>
      <w:r w:rsidRPr="004C370B">
        <w:rPr>
          <w:lang w:val="ru-RU"/>
        </w:rPr>
        <w:t>другой информации, представляемой юр</w:t>
      </w:r>
      <w:r w:rsidRPr="004C370B">
        <w:rPr>
          <w:lang w:val="ru-RU"/>
        </w:rPr>
        <w:t>идическими лицами и</w:t>
      </w:r>
      <w:r>
        <w:t> </w:t>
      </w:r>
      <w:r w:rsidRPr="004C370B">
        <w:rPr>
          <w:lang w:val="ru-RU"/>
        </w:rPr>
        <w:t>гражданами на</w:t>
      </w:r>
      <w:r>
        <w:t> </w:t>
      </w:r>
      <w:r w:rsidRPr="004C370B">
        <w:rPr>
          <w:lang w:val="ru-RU"/>
        </w:rPr>
        <w:t>регулярной основе, с</w:t>
      </w:r>
      <w:r>
        <w:t> </w:t>
      </w:r>
      <w:r w:rsidRPr="004C370B">
        <w:rPr>
          <w:lang w:val="ru-RU"/>
        </w:rPr>
        <w:t>использованием государственных информационных систем (ресурсов);</w:t>
      </w:r>
    </w:p>
    <w:p w14:paraId="429A8CDF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обеспечивать полноту, актуальность и</w:t>
      </w:r>
      <w:r>
        <w:t> </w:t>
      </w:r>
      <w:r w:rsidRPr="004C370B">
        <w:rPr>
          <w:lang w:val="ru-RU"/>
        </w:rPr>
        <w:t>достоверность содержащейся в</w:t>
      </w:r>
      <w:r>
        <w:t> </w:t>
      </w:r>
      <w:r w:rsidRPr="004C370B">
        <w:rPr>
          <w:lang w:val="ru-RU"/>
        </w:rPr>
        <w:t>государственных информационных системах (ресурсах) информации, а</w:t>
      </w:r>
      <w:r>
        <w:t> </w:t>
      </w:r>
      <w:r w:rsidRPr="004C370B">
        <w:rPr>
          <w:lang w:val="ru-RU"/>
        </w:rPr>
        <w:t>также</w:t>
      </w:r>
      <w:r w:rsidRPr="004C370B">
        <w:rPr>
          <w:lang w:val="ru-RU"/>
        </w:rPr>
        <w:t xml:space="preserve"> возможность ее повторного использования;</w:t>
      </w:r>
    </w:p>
    <w:p w14:paraId="3E1B1DEE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согласовывать с</w:t>
      </w:r>
      <w:r>
        <w:t> </w:t>
      </w:r>
      <w:r w:rsidRPr="004C370B">
        <w:rPr>
          <w:lang w:val="ru-RU"/>
        </w:rPr>
        <w:t>Межведомственным советом по</w:t>
      </w:r>
      <w:r>
        <w:t> </w:t>
      </w:r>
      <w:r w:rsidRPr="004C370B">
        <w:rPr>
          <w:lang w:val="ru-RU"/>
        </w:rPr>
        <w:t>управлению государственными данными состав, структуру и</w:t>
      </w:r>
      <w:r>
        <w:t> </w:t>
      </w:r>
      <w:r w:rsidRPr="004C370B">
        <w:rPr>
          <w:lang w:val="ru-RU"/>
        </w:rPr>
        <w:t>уровень детализации информации, собираемой и</w:t>
      </w:r>
      <w:r>
        <w:t> </w:t>
      </w:r>
      <w:r w:rsidRPr="004C370B">
        <w:rPr>
          <w:lang w:val="ru-RU"/>
        </w:rPr>
        <w:t>обрабатываемой посредством государственных информационных систем (рес</w:t>
      </w:r>
      <w:r w:rsidRPr="004C370B">
        <w:rPr>
          <w:lang w:val="ru-RU"/>
        </w:rPr>
        <w:t>урсов), применяемые для</w:t>
      </w:r>
      <w:r>
        <w:t> </w:t>
      </w:r>
      <w:r w:rsidRPr="004C370B">
        <w:rPr>
          <w:lang w:val="ru-RU"/>
        </w:rPr>
        <w:t>этого классификации.</w:t>
      </w:r>
    </w:p>
    <w:p w14:paraId="315801E9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6.</w:t>
      </w:r>
      <w:r>
        <w:t> </w:t>
      </w:r>
      <w:r w:rsidRPr="004C370B">
        <w:rPr>
          <w:lang w:val="ru-RU"/>
        </w:rPr>
        <w:t>Государственным органам всех уровней при формировании кадрового состава исходить из</w:t>
      </w:r>
      <w:r>
        <w:t> </w:t>
      </w:r>
      <w:r w:rsidRPr="004C370B">
        <w:rPr>
          <w:lang w:val="ru-RU"/>
        </w:rPr>
        <w:t>необходимости привлечения на</w:t>
      </w:r>
      <w:r>
        <w:t> </w:t>
      </w:r>
      <w:r w:rsidRPr="004C370B">
        <w:rPr>
          <w:lang w:val="ru-RU"/>
        </w:rPr>
        <w:t>службу лиц, способных по</w:t>
      </w:r>
      <w:r>
        <w:t> </w:t>
      </w:r>
      <w:r w:rsidRPr="004C370B">
        <w:rPr>
          <w:lang w:val="ru-RU"/>
        </w:rPr>
        <w:t>своим знаниям, навыкам и</w:t>
      </w:r>
      <w:r>
        <w:t> </w:t>
      </w:r>
      <w:r w:rsidRPr="004C370B">
        <w:rPr>
          <w:lang w:val="ru-RU"/>
        </w:rPr>
        <w:t>деловым качествам работать в</w:t>
      </w:r>
      <w:r>
        <w:t> </w:t>
      </w:r>
      <w:r w:rsidRPr="004C370B">
        <w:rPr>
          <w:lang w:val="ru-RU"/>
        </w:rPr>
        <w:t>условиях совреме</w:t>
      </w:r>
      <w:r w:rsidRPr="004C370B">
        <w:rPr>
          <w:lang w:val="ru-RU"/>
        </w:rPr>
        <w:t>нных политических и</w:t>
      </w:r>
      <w:r>
        <w:t> </w:t>
      </w:r>
      <w:r w:rsidRPr="004C370B">
        <w:rPr>
          <w:lang w:val="ru-RU"/>
        </w:rPr>
        <w:t>социально-экономических вызовов.</w:t>
      </w:r>
    </w:p>
    <w:p w14:paraId="184E284E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b/>
          <w:bCs/>
          <w:lang w:val="ru-RU"/>
        </w:rPr>
        <w:t>В сфере исполнительской дисциплины</w:t>
      </w:r>
    </w:p>
    <w:p w14:paraId="096CF7F4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7.</w:t>
      </w:r>
      <w:r>
        <w:t> </w:t>
      </w:r>
      <w:r w:rsidRPr="004C370B">
        <w:rPr>
          <w:lang w:val="ru-RU"/>
        </w:rPr>
        <w:t>Считать приоритетными государственными задачами:</w:t>
      </w:r>
    </w:p>
    <w:p w14:paraId="34710749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обеспечение полноценного участия всех трудоспособных граждан в</w:t>
      </w:r>
      <w:r>
        <w:t> </w:t>
      </w:r>
      <w:r w:rsidRPr="004C370B">
        <w:rPr>
          <w:lang w:val="ru-RU"/>
        </w:rPr>
        <w:t>экономике страны;</w:t>
      </w:r>
    </w:p>
    <w:p w14:paraId="6F314579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достижение высокого уровня исполнит</w:t>
      </w:r>
      <w:r w:rsidRPr="004C370B">
        <w:rPr>
          <w:lang w:val="ru-RU"/>
        </w:rPr>
        <w:t>ельской дисциплины;</w:t>
      </w:r>
    </w:p>
    <w:p w14:paraId="50431783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воспитание культуры ответственности каждого за</w:t>
      </w:r>
      <w:r>
        <w:t> </w:t>
      </w:r>
      <w:r w:rsidRPr="004C370B">
        <w:rPr>
          <w:lang w:val="ru-RU"/>
        </w:rPr>
        <w:t>свои квалификацию, качество работы, принимаемые решения, производительность труда и</w:t>
      </w:r>
      <w:r>
        <w:t> </w:t>
      </w:r>
      <w:r w:rsidRPr="004C370B">
        <w:rPr>
          <w:lang w:val="ru-RU"/>
        </w:rPr>
        <w:t>общий результат;</w:t>
      </w:r>
    </w:p>
    <w:p w14:paraId="38E9CD70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воспитание молодежи в</w:t>
      </w:r>
      <w:r>
        <w:t> </w:t>
      </w:r>
      <w:r w:rsidRPr="004C370B">
        <w:rPr>
          <w:lang w:val="ru-RU"/>
        </w:rPr>
        <w:t>духе патриотизма и</w:t>
      </w:r>
      <w:r>
        <w:t> </w:t>
      </w:r>
      <w:r w:rsidRPr="004C370B">
        <w:rPr>
          <w:lang w:val="ru-RU"/>
        </w:rPr>
        <w:t>преданности интересам Республики Беларусь и</w:t>
      </w:r>
      <w:r>
        <w:t> </w:t>
      </w:r>
      <w:r w:rsidRPr="004C370B">
        <w:rPr>
          <w:lang w:val="ru-RU"/>
        </w:rPr>
        <w:t>сти</w:t>
      </w:r>
      <w:r w:rsidRPr="004C370B">
        <w:rPr>
          <w:lang w:val="ru-RU"/>
        </w:rPr>
        <w:t>мулирование реализации потенциала молодежи в</w:t>
      </w:r>
      <w:r>
        <w:t> </w:t>
      </w:r>
      <w:r w:rsidRPr="004C370B">
        <w:rPr>
          <w:lang w:val="ru-RU"/>
        </w:rPr>
        <w:t>интересах белорусского общества.</w:t>
      </w:r>
    </w:p>
    <w:p w14:paraId="7C7B1B26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8.</w:t>
      </w:r>
      <w:r>
        <w:t> </w:t>
      </w:r>
      <w:r w:rsidRPr="004C370B">
        <w:rPr>
          <w:lang w:val="ru-RU"/>
        </w:rPr>
        <w:t>Определить состояние исполнительской дисциплины одним из</w:t>
      </w:r>
      <w:r>
        <w:t> </w:t>
      </w:r>
      <w:r w:rsidRPr="004C370B">
        <w:rPr>
          <w:lang w:val="ru-RU"/>
        </w:rPr>
        <w:t>основных критериев оценки работы государственных органов и</w:t>
      </w:r>
      <w:r>
        <w:t> </w:t>
      </w:r>
      <w:r w:rsidRPr="004C370B">
        <w:rPr>
          <w:lang w:val="ru-RU"/>
        </w:rPr>
        <w:t>иных организаций независимо от</w:t>
      </w:r>
      <w:r>
        <w:t> </w:t>
      </w:r>
      <w:r w:rsidRPr="004C370B">
        <w:rPr>
          <w:lang w:val="ru-RU"/>
        </w:rPr>
        <w:t>формы собственности (далее</w:t>
      </w:r>
      <w:r>
        <w:t> </w:t>
      </w:r>
      <w:r w:rsidRPr="004C370B">
        <w:rPr>
          <w:lang w:val="ru-RU"/>
        </w:rPr>
        <w:t>–</w:t>
      </w:r>
      <w:r w:rsidRPr="004C370B">
        <w:rPr>
          <w:lang w:val="ru-RU"/>
        </w:rPr>
        <w:t xml:space="preserve"> государственные органы и</w:t>
      </w:r>
      <w:r>
        <w:t> </w:t>
      </w:r>
      <w:r w:rsidRPr="004C370B">
        <w:rPr>
          <w:lang w:val="ru-RU"/>
        </w:rPr>
        <w:t>иные организации), их руководителей.</w:t>
      </w:r>
    </w:p>
    <w:p w14:paraId="19CD7C5D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9.</w:t>
      </w:r>
      <w:r>
        <w:t> </w:t>
      </w:r>
      <w:r w:rsidRPr="004C370B">
        <w:rPr>
          <w:lang w:val="ru-RU"/>
        </w:rPr>
        <w:t>Проводить обязательную оценку состояния исполнительской дисциплины в</w:t>
      </w:r>
      <w:r>
        <w:t> </w:t>
      </w:r>
      <w:r w:rsidRPr="004C370B">
        <w:rPr>
          <w:lang w:val="ru-RU"/>
        </w:rPr>
        <w:t>государственном органе и</w:t>
      </w:r>
      <w:r>
        <w:t> </w:t>
      </w:r>
      <w:r w:rsidRPr="004C370B">
        <w:rPr>
          <w:lang w:val="ru-RU"/>
        </w:rPr>
        <w:t>иной организации, учитывать ее при продлении либо заключении с</w:t>
      </w:r>
      <w:r>
        <w:t> </w:t>
      </w:r>
      <w:r w:rsidRPr="004C370B">
        <w:rPr>
          <w:lang w:val="ru-RU"/>
        </w:rPr>
        <w:t>руководителем этого органа или ор</w:t>
      </w:r>
      <w:r w:rsidRPr="004C370B">
        <w:rPr>
          <w:lang w:val="ru-RU"/>
        </w:rPr>
        <w:t>ганизации контракта на</w:t>
      </w:r>
      <w:r>
        <w:t> </w:t>
      </w:r>
      <w:r w:rsidRPr="004C370B">
        <w:rPr>
          <w:lang w:val="ru-RU"/>
        </w:rPr>
        <w:t>новый срок, принятии решений по</w:t>
      </w:r>
      <w:r>
        <w:t> </w:t>
      </w:r>
      <w:r w:rsidRPr="004C370B">
        <w:rPr>
          <w:lang w:val="ru-RU"/>
        </w:rPr>
        <w:t>результатам аттестации данного руководителя, повышении его в</w:t>
      </w:r>
      <w:r>
        <w:t> </w:t>
      </w:r>
      <w:r w:rsidRPr="004C370B">
        <w:rPr>
          <w:lang w:val="ru-RU"/>
        </w:rPr>
        <w:t>должности, представлении к</w:t>
      </w:r>
      <w:r>
        <w:t> </w:t>
      </w:r>
      <w:r w:rsidRPr="004C370B">
        <w:rPr>
          <w:lang w:val="ru-RU"/>
        </w:rPr>
        <w:t>государственным наградам.</w:t>
      </w:r>
    </w:p>
    <w:p w14:paraId="7B28C37D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10.</w:t>
      </w:r>
      <w:r>
        <w:t> </w:t>
      </w:r>
      <w:r w:rsidRPr="004C370B">
        <w:rPr>
          <w:lang w:val="ru-RU"/>
        </w:rPr>
        <w:t>Для достижения надлежащего уровня исполнительской дисциплины в</w:t>
      </w:r>
      <w:r>
        <w:t> </w:t>
      </w:r>
      <w:r w:rsidRPr="004C370B">
        <w:rPr>
          <w:lang w:val="ru-RU"/>
        </w:rPr>
        <w:t>государственных орга</w:t>
      </w:r>
      <w:r w:rsidRPr="004C370B">
        <w:rPr>
          <w:lang w:val="ru-RU"/>
        </w:rPr>
        <w:t>нах и</w:t>
      </w:r>
      <w:r>
        <w:t> </w:t>
      </w:r>
      <w:r w:rsidRPr="004C370B">
        <w:rPr>
          <w:lang w:val="ru-RU"/>
        </w:rPr>
        <w:t>иных организациях должны обеспечиваться:</w:t>
      </w:r>
    </w:p>
    <w:p w14:paraId="65E08C17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своевременность выполнения поручений Президента Республики Беларусь, Совета Министров Республики Беларусь, вышестоящих и</w:t>
      </w:r>
      <w:r>
        <w:t> </w:t>
      </w:r>
      <w:r w:rsidRPr="004C370B">
        <w:rPr>
          <w:lang w:val="ru-RU"/>
        </w:rPr>
        <w:t>иных государственных органов и</w:t>
      </w:r>
      <w:r>
        <w:t> </w:t>
      </w:r>
      <w:r w:rsidRPr="004C370B">
        <w:rPr>
          <w:lang w:val="ru-RU"/>
        </w:rPr>
        <w:t>должностных лиц в</w:t>
      </w:r>
      <w:r>
        <w:t> </w:t>
      </w:r>
      <w:r w:rsidRPr="004C370B">
        <w:rPr>
          <w:lang w:val="ru-RU"/>
        </w:rPr>
        <w:t>соответствии с</w:t>
      </w:r>
      <w:r>
        <w:t> </w:t>
      </w:r>
      <w:r w:rsidRPr="004C370B">
        <w:rPr>
          <w:lang w:val="ru-RU"/>
        </w:rPr>
        <w:t>их компетенцией (далее</w:t>
      </w:r>
      <w:r>
        <w:t> </w:t>
      </w:r>
      <w:r w:rsidRPr="004C370B">
        <w:rPr>
          <w:lang w:val="ru-RU"/>
        </w:rPr>
        <w:t>–</w:t>
      </w:r>
      <w:r w:rsidRPr="004C370B">
        <w:rPr>
          <w:lang w:val="ru-RU"/>
        </w:rPr>
        <w:t xml:space="preserve"> вышестоящие государственные органы);</w:t>
      </w:r>
    </w:p>
    <w:p w14:paraId="726B4DF5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результативность и</w:t>
      </w:r>
      <w:r>
        <w:t> </w:t>
      </w:r>
      <w:r w:rsidRPr="004C370B">
        <w:rPr>
          <w:lang w:val="ru-RU"/>
        </w:rPr>
        <w:t>эффективность деятельности, оцениваемые в</w:t>
      </w:r>
      <w:r>
        <w:t> </w:t>
      </w:r>
      <w:r w:rsidRPr="004C370B">
        <w:rPr>
          <w:lang w:val="ru-RU"/>
        </w:rPr>
        <w:t>качественных и</w:t>
      </w:r>
      <w:r>
        <w:t> </w:t>
      </w:r>
      <w:r w:rsidRPr="004C370B">
        <w:rPr>
          <w:lang w:val="ru-RU"/>
        </w:rPr>
        <w:t>количественных параметрах, исключение формально-бюрократического подхода к</w:t>
      </w:r>
      <w:r>
        <w:t> </w:t>
      </w:r>
      <w:r w:rsidRPr="004C370B">
        <w:rPr>
          <w:lang w:val="ru-RU"/>
        </w:rPr>
        <w:t>ее осуществлению;</w:t>
      </w:r>
    </w:p>
    <w:p w14:paraId="199A96A9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действенный контроль за</w:t>
      </w:r>
      <w:r>
        <w:t> </w:t>
      </w:r>
      <w:r w:rsidRPr="004C370B">
        <w:rPr>
          <w:lang w:val="ru-RU"/>
        </w:rPr>
        <w:t>выполнением правовых акто</w:t>
      </w:r>
      <w:r w:rsidRPr="004C370B">
        <w:rPr>
          <w:lang w:val="ru-RU"/>
        </w:rPr>
        <w:t>в, поручений государственных органов и</w:t>
      </w:r>
      <w:r>
        <w:t> </w:t>
      </w:r>
      <w:r w:rsidRPr="004C370B">
        <w:rPr>
          <w:lang w:val="ru-RU"/>
        </w:rPr>
        <w:t>должностных лиц;</w:t>
      </w:r>
    </w:p>
    <w:p w14:paraId="5A927F2D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lastRenderedPageBreak/>
        <w:t>неотвратимость и</w:t>
      </w:r>
      <w:r>
        <w:t> </w:t>
      </w:r>
      <w:r w:rsidRPr="004C370B">
        <w:rPr>
          <w:lang w:val="ru-RU"/>
        </w:rPr>
        <w:t>справедливость мер ответственности за</w:t>
      </w:r>
      <w:r>
        <w:t> </w:t>
      </w:r>
      <w:r w:rsidRPr="004C370B">
        <w:rPr>
          <w:lang w:val="ru-RU"/>
        </w:rPr>
        <w:t>совершение виновных действий (бездействие).</w:t>
      </w:r>
    </w:p>
    <w:p w14:paraId="4125BA83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Руководители государственных органов и</w:t>
      </w:r>
      <w:r>
        <w:t> </w:t>
      </w:r>
      <w:r w:rsidRPr="004C370B">
        <w:rPr>
          <w:lang w:val="ru-RU"/>
        </w:rPr>
        <w:t>иных организаций несут персональную ответственность за</w:t>
      </w:r>
      <w:r>
        <w:t> </w:t>
      </w:r>
      <w:r w:rsidRPr="004C370B">
        <w:rPr>
          <w:lang w:val="ru-RU"/>
        </w:rPr>
        <w:t>выполне</w:t>
      </w:r>
      <w:r w:rsidRPr="004C370B">
        <w:rPr>
          <w:lang w:val="ru-RU"/>
        </w:rPr>
        <w:t>ние предписаний части первой настоящего пункта.</w:t>
      </w:r>
    </w:p>
    <w:p w14:paraId="5F711346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11.</w:t>
      </w:r>
      <w:r>
        <w:t> </w:t>
      </w:r>
      <w:r w:rsidRPr="004C370B">
        <w:rPr>
          <w:lang w:val="ru-RU"/>
        </w:rPr>
        <w:t>Считать обеспечение информационной безопасности одним из</w:t>
      </w:r>
      <w:r>
        <w:t> </w:t>
      </w:r>
      <w:r w:rsidRPr="004C370B">
        <w:rPr>
          <w:lang w:val="ru-RU"/>
        </w:rPr>
        <w:t>важнейших требований исполнительской дисциплины.</w:t>
      </w:r>
    </w:p>
    <w:p w14:paraId="0FFD3C8C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12.</w:t>
      </w:r>
      <w:r>
        <w:t> </w:t>
      </w:r>
      <w:r w:rsidRPr="004C370B">
        <w:rPr>
          <w:lang w:val="ru-RU"/>
        </w:rPr>
        <w:t>Руководителям государственных органов и</w:t>
      </w:r>
      <w:r>
        <w:t> </w:t>
      </w:r>
      <w:r w:rsidRPr="004C370B">
        <w:rPr>
          <w:lang w:val="ru-RU"/>
        </w:rPr>
        <w:t>иных организаций:</w:t>
      </w:r>
    </w:p>
    <w:p w14:paraId="010891B8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создать условия недопустимости и</w:t>
      </w:r>
      <w:r>
        <w:t> </w:t>
      </w:r>
      <w:r w:rsidRPr="004C370B">
        <w:rPr>
          <w:lang w:val="ru-RU"/>
        </w:rPr>
        <w:t>нетерпимости нарушений исполнительской дисциплины в</w:t>
      </w:r>
      <w:r>
        <w:t> </w:t>
      </w:r>
      <w:r w:rsidRPr="004C370B">
        <w:rPr>
          <w:lang w:val="ru-RU"/>
        </w:rPr>
        <w:t>возглавляемом государственном органе (организации);</w:t>
      </w:r>
    </w:p>
    <w:p w14:paraId="40CADE91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повысить требовательность к</w:t>
      </w:r>
      <w:r>
        <w:t> </w:t>
      </w:r>
      <w:r w:rsidRPr="004C370B">
        <w:rPr>
          <w:lang w:val="ru-RU"/>
        </w:rPr>
        <w:t>нарушителям исполнительской дисциплины, внедрять автоматизированные или иные системы учета рабочего времени, обеспечивать контроль за</w:t>
      </w:r>
      <w:r>
        <w:t> </w:t>
      </w:r>
      <w:r w:rsidRPr="004C370B">
        <w:rPr>
          <w:lang w:val="ru-RU"/>
        </w:rPr>
        <w:t>эффективностью результатов труда;</w:t>
      </w:r>
    </w:p>
    <w:p w14:paraId="41C92649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на регу</w:t>
      </w:r>
      <w:r w:rsidRPr="004C370B">
        <w:rPr>
          <w:lang w:val="ru-RU"/>
        </w:rPr>
        <w:t>лярной основе проводить анализ уровня исполнительской дисциплины в</w:t>
      </w:r>
      <w:r>
        <w:t> </w:t>
      </w:r>
      <w:r w:rsidRPr="004C370B">
        <w:rPr>
          <w:lang w:val="ru-RU"/>
        </w:rPr>
        <w:t>возглавляемых ими и</w:t>
      </w:r>
      <w:r>
        <w:t> </w:t>
      </w:r>
      <w:r w:rsidRPr="004C370B">
        <w:rPr>
          <w:lang w:val="ru-RU"/>
        </w:rPr>
        <w:t>подчиненных органах (организациях), своевременно выявлять причины снижения эффективности деятельности работников и</w:t>
      </w:r>
      <w:r>
        <w:t> </w:t>
      </w:r>
      <w:r w:rsidRPr="004C370B">
        <w:rPr>
          <w:lang w:val="ru-RU"/>
        </w:rPr>
        <w:t>принимать меры по</w:t>
      </w:r>
      <w:r>
        <w:t> </w:t>
      </w:r>
      <w:r w:rsidRPr="004C370B">
        <w:rPr>
          <w:lang w:val="ru-RU"/>
        </w:rPr>
        <w:t>их устранению;</w:t>
      </w:r>
    </w:p>
    <w:p w14:paraId="5CCE9A01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обеспечивать информир</w:t>
      </w:r>
      <w:r w:rsidRPr="004C370B">
        <w:rPr>
          <w:lang w:val="ru-RU"/>
        </w:rPr>
        <w:t>ование работников о</w:t>
      </w:r>
      <w:r>
        <w:t> </w:t>
      </w:r>
      <w:r w:rsidRPr="004C370B">
        <w:rPr>
          <w:lang w:val="ru-RU"/>
        </w:rPr>
        <w:t>требованиях законодательства, регламентирующего сферу деятельности соответствующего органа (организации), включая технические нормативные правовые акты, содержании правил внутреннего трудового распорядка, коллективных договоров (соглаше</w:t>
      </w:r>
      <w:r w:rsidRPr="004C370B">
        <w:rPr>
          <w:lang w:val="ru-RU"/>
        </w:rPr>
        <w:t>ний) и</w:t>
      </w:r>
      <w:r>
        <w:t> </w:t>
      </w:r>
      <w:r w:rsidRPr="004C370B">
        <w:rPr>
          <w:lang w:val="ru-RU"/>
        </w:rPr>
        <w:t>иных локальных правовых актов, регулирующих трудовые и</w:t>
      </w:r>
      <w:r>
        <w:t> </w:t>
      </w:r>
      <w:r w:rsidRPr="004C370B">
        <w:rPr>
          <w:lang w:val="ru-RU"/>
        </w:rPr>
        <w:t>связанные с</w:t>
      </w:r>
      <w:r>
        <w:t> </w:t>
      </w:r>
      <w:r w:rsidRPr="004C370B">
        <w:rPr>
          <w:lang w:val="ru-RU"/>
        </w:rPr>
        <w:t>ними отношения у</w:t>
      </w:r>
      <w:r>
        <w:t> </w:t>
      </w:r>
      <w:r w:rsidRPr="004C370B">
        <w:rPr>
          <w:lang w:val="ru-RU"/>
        </w:rPr>
        <w:t>конкретного нанимателя;</w:t>
      </w:r>
    </w:p>
    <w:p w14:paraId="7CF7103F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стимулировать сохранение и</w:t>
      </w:r>
      <w:r>
        <w:t> </w:t>
      </w:r>
      <w:r w:rsidRPr="004C370B">
        <w:rPr>
          <w:lang w:val="ru-RU"/>
        </w:rPr>
        <w:t>закрепление высококвалифицированных кадров, внедрять действенные системы мотивации и</w:t>
      </w:r>
      <w:r>
        <w:t> </w:t>
      </w:r>
      <w:r w:rsidRPr="004C370B">
        <w:rPr>
          <w:lang w:val="ru-RU"/>
        </w:rPr>
        <w:t xml:space="preserve">поощрения эффективного труда </w:t>
      </w:r>
      <w:r w:rsidRPr="004C370B">
        <w:rPr>
          <w:lang w:val="ru-RU"/>
        </w:rPr>
        <w:t>и</w:t>
      </w:r>
      <w:r>
        <w:t> </w:t>
      </w:r>
      <w:r w:rsidRPr="004C370B">
        <w:rPr>
          <w:lang w:val="ru-RU"/>
        </w:rPr>
        <w:t>профессионального развития работников, улучшать условия труда;</w:t>
      </w:r>
    </w:p>
    <w:p w14:paraId="2D3732B4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принять исчерпывающие меры по</w:t>
      </w:r>
      <w:r>
        <w:t> </w:t>
      </w:r>
      <w:r w:rsidRPr="004C370B">
        <w:rPr>
          <w:lang w:val="ru-RU"/>
        </w:rPr>
        <w:t>соблюдению финансовой дисциплины, эффективному использованию государственных средств, целевому и</w:t>
      </w:r>
      <w:r>
        <w:t> </w:t>
      </w:r>
      <w:r w:rsidRPr="004C370B">
        <w:rPr>
          <w:lang w:val="ru-RU"/>
        </w:rPr>
        <w:t>бережному распоряжению государственным имуществом, его использов</w:t>
      </w:r>
      <w:r w:rsidRPr="004C370B">
        <w:rPr>
          <w:lang w:val="ru-RU"/>
        </w:rPr>
        <w:t>анию.</w:t>
      </w:r>
    </w:p>
    <w:p w14:paraId="39A0F9EF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13.</w:t>
      </w:r>
      <w:r>
        <w:t> </w:t>
      </w:r>
      <w:r w:rsidRPr="004C370B">
        <w:rPr>
          <w:lang w:val="ru-RU"/>
        </w:rPr>
        <w:t>В государственных органах и</w:t>
      </w:r>
      <w:r>
        <w:t> </w:t>
      </w:r>
      <w:r w:rsidRPr="004C370B">
        <w:rPr>
          <w:lang w:val="ru-RU"/>
        </w:rPr>
        <w:t>государственных организациях:</w:t>
      </w:r>
    </w:p>
    <w:p w14:paraId="6FA117CB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руководителям на</w:t>
      </w:r>
      <w:r>
        <w:t> </w:t>
      </w:r>
      <w:r w:rsidRPr="004C370B">
        <w:rPr>
          <w:lang w:val="ru-RU"/>
        </w:rPr>
        <w:t>регулярной основе проводить мониторинг хода выполнения поручений, данных соответствующему органу (организации);</w:t>
      </w:r>
    </w:p>
    <w:p w14:paraId="121ABC03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тщательно прорабатывать принимаемые решения с</w:t>
      </w:r>
      <w:r>
        <w:t> </w:t>
      </w:r>
      <w:r w:rsidRPr="004C370B">
        <w:rPr>
          <w:lang w:val="ru-RU"/>
        </w:rPr>
        <w:t xml:space="preserve">точки зрения </w:t>
      </w:r>
      <w:r w:rsidRPr="004C370B">
        <w:rPr>
          <w:lang w:val="ru-RU"/>
        </w:rPr>
        <w:t>соответствия государственной политике, экономической эффективности и</w:t>
      </w:r>
      <w:r>
        <w:t> </w:t>
      </w:r>
      <w:r w:rsidRPr="004C370B">
        <w:rPr>
          <w:lang w:val="ru-RU"/>
        </w:rPr>
        <w:t>социальных последствий.</w:t>
      </w:r>
    </w:p>
    <w:p w14:paraId="26AB7CE8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14.</w:t>
      </w:r>
      <w:r>
        <w:t> </w:t>
      </w:r>
      <w:r w:rsidRPr="004C370B">
        <w:rPr>
          <w:lang w:val="ru-RU"/>
        </w:rPr>
        <w:t>Рассматривать вопрос о</w:t>
      </w:r>
      <w:r>
        <w:t> </w:t>
      </w:r>
      <w:r w:rsidRPr="004C370B">
        <w:rPr>
          <w:lang w:val="ru-RU"/>
        </w:rPr>
        <w:t>привлечении к</w:t>
      </w:r>
      <w:r>
        <w:t> </w:t>
      </w:r>
      <w:r w:rsidRPr="004C370B">
        <w:rPr>
          <w:lang w:val="ru-RU"/>
        </w:rPr>
        <w:t>дисциплинарной ответственности за</w:t>
      </w:r>
      <w:r>
        <w:t> </w:t>
      </w:r>
      <w:r w:rsidRPr="004C370B">
        <w:rPr>
          <w:lang w:val="ru-RU"/>
        </w:rPr>
        <w:t>следующие нарушения исполнительской дисциплины:</w:t>
      </w:r>
    </w:p>
    <w:p w14:paraId="1BE3A481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повторный возврат вышестоящим государств</w:t>
      </w:r>
      <w:r w:rsidRPr="004C370B">
        <w:rPr>
          <w:lang w:val="ru-RU"/>
        </w:rPr>
        <w:t>енным органом для</w:t>
      </w:r>
      <w:r>
        <w:t> </w:t>
      </w:r>
      <w:r w:rsidRPr="004C370B">
        <w:rPr>
          <w:lang w:val="ru-RU"/>
        </w:rPr>
        <w:t>доработки некачественно подготовленного проекта правового акта, протокола поручений, доклада о</w:t>
      </w:r>
      <w:r>
        <w:t> </w:t>
      </w:r>
      <w:r w:rsidRPr="004C370B">
        <w:rPr>
          <w:lang w:val="ru-RU"/>
        </w:rPr>
        <w:t>выполнении поручений</w:t>
      </w:r>
      <w:r>
        <w:t> </w:t>
      </w:r>
      <w:r w:rsidRPr="004C370B">
        <w:rPr>
          <w:lang w:val="ru-RU"/>
        </w:rPr>
        <w:t>– работников, подготовивших некачественные документы, и</w:t>
      </w:r>
      <w:r>
        <w:t> </w:t>
      </w:r>
      <w:r w:rsidRPr="004C370B">
        <w:rPr>
          <w:lang w:val="ru-RU"/>
        </w:rPr>
        <w:t>руководящих должностных лиц, их подписавших (завизировавших);</w:t>
      </w:r>
    </w:p>
    <w:p w14:paraId="072AA2A3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невы</w:t>
      </w:r>
      <w:r w:rsidRPr="004C370B">
        <w:rPr>
          <w:lang w:val="ru-RU"/>
        </w:rPr>
        <w:t>полнение в</w:t>
      </w:r>
      <w:r>
        <w:t> </w:t>
      </w:r>
      <w:r w:rsidRPr="004C370B">
        <w:rPr>
          <w:lang w:val="ru-RU"/>
        </w:rPr>
        <w:t>установленный срок решений и</w:t>
      </w:r>
      <w:r>
        <w:t> </w:t>
      </w:r>
      <w:r w:rsidRPr="004C370B">
        <w:rPr>
          <w:lang w:val="ru-RU"/>
        </w:rPr>
        <w:t>поручений Президента Республики Беларусь, Совета Министров Республики Беларусь, Администрации Президента Республики Беларусь</w:t>
      </w:r>
      <w:r>
        <w:t> </w:t>
      </w:r>
      <w:r w:rsidRPr="004C370B">
        <w:rPr>
          <w:lang w:val="ru-RU"/>
        </w:rPr>
        <w:t>– работников, допустивших такие нарушения, и</w:t>
      </w:r>
      <w:r>
        <w:t> </w:t>
      </w:r>
      <w:r w:rsidRPr="004C370B">
        <w:rPr>
          <w:lang w:val="ru-RU"/>
        </w:rPr>
        <w:t>лиц, осуществляющих руководящие функции по</w:t>
      </w:r>
      <w:r>
        <w:t> </w:t>
      </w:r>
      <w:r w:rsidRPr="004C370B">
        <w:rPr>
          <w:lang w:val="ru-RU"/>
        </w:rPr>
        <w:t>отн</w:t>
      </w:r>
      <w:r w:rsidRPr="004C370B">
        <w:rPr>
          <w:lang w:val="ru-RU"/>
        </w:rPr>
        <w:t>ошению к</w:t>
      </w:r>
      <w:r>
        <w:t> </w:t>
      </w:r>
      <w:r w:rsidRPr="004C370B">
        <w:rPr>
          <w:lang w:val="ru-RU"/>
        </w:rPr>
        <w:t>ним.</w:t>
      </w:r>
      <w:r>
        <w:t> </w:t>
      </w:r>
    </w:p>
    <w:p w14:paraId="09ADFC6B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lastRenderedPageBreak/>
        <w:t>15.</w:t>
      </w:r>
      <w:r>
        <w:t> </w:t>
      </w:r>
      <w:r w:rsidRPr="004C370B">
        <w:rPr>
          <w:lang w:val="ru-RU"/>
        </w:rPr>
        <w:t>Руководители государственных органов и</w:t>
      </w:r>
      <w:r>
        <w:t> </w:t>
      </w:r>
      <w:r w:rsidRPr="004C370B">
        <w:rPr>
          <w:lang w:val="ru-RU"/>
        </w:rPr>
        <w:t>государственных организаций, не</w:t>
      </w:r>
      <w:r>
        <w:t> </w:t>
      </w:r>
      <w:r w:rsidRPr="004C370B">
        <w:rPr>
          <w:lang w:val="ru-RU"/>
        </w:rPr>
        <w:t>обеспечившие надлежащий уровень исполнительской дисциплины в</w:t>
      </w:r>
      <w:r>
        <w:t> </w:t>
      </w:r>
      <w:r w:rsidRPr="004C370B">
        <w:rPr>
          <w:lang w:val="ru-RU"/>
        </w:rPr>
        <w:t>возглавляемых органах (организациях), могут быть:</w:t>
      </w:r>
    </w:p>
    <w:p w14:paraId="72B946FF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заслушаны на</w:t>
      </w:r>
      <w:r>
        <w:t> </w:t>
      </w:r>
      <w:r w:rsidRPr="004C370B">
        <w:rPr>
          <w:lang w:val="ru-RU"/>
        </w:rPr>
        <w:t>заседаниях Президиума Совета Министров Рес</w:t>
      </w:r>
      <w:r w:rsidRPr="004C370B">
        <w:rPr>
          <w:lang w:val="ru-RU"/>
        </w:rPr>
        <w:t>публики Беларусь, коллегии Администрации Президента Республики Беларусь. При этом факт вынесения данного вопроса на</w:t>
      </w:r>
      <w:r>
        <w:t> </w:t>
      </w:r>
      <w:r w:rsidRPr="004C370B">
        <w:rPr>
          <w:lang w:val="ru-RU"/>
        </w:rPr>
        <w:t>заседание дает основание лишить полностью или частично соответствующего руководителя стимулирующих выплат;</w:t>
      </w:r>
    </w:p>
    <w:p w14:paraId="48E59255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направлены на</w:t>
      </w:r>
      <w:r>
        <w:t> </w:t>
      </w:r>
      <w:r w:rsidRPr="004C370B">
        <w:rPr>
          <w:lang w:val="ru-RU"/>
        </w:rPr>
        <w:t>досрочную аттестаци</w:t>
      </w:r>
      <w:r w:rsidRPr="004C370B">
        <w:rPr>
          <w:lang w:val="ru-RU"/>
        </w:rPr>
        <w:t>ю для</w:t>
      </w:r>
      <w:r>
        <w:t> </w:t>
      </w:r>
      <w:r w:rsidRPr="004C370B">
        <w:rPr>
          <w:lang w:val="ru-RU"/>
        </w:rPr>
        <w:t>рассмотрения целесообразности дальнейшего пребывания в</w:t>
      </w:r>
      <w:r>
        <w:t> </w:t>
      </w:r>
      <w:r w:rsidRPr="004C370B">
        <w:rPr>
          <w:lang w:val="ru-RU"/>
        </w:rPr>
        <w:t>должности.</w:t>
      </w:r>
    </w:p>
    <w:p w14:paraId="2A2B9DB9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16.</w:t>
      </w:r>
      <w:r>
        <w:t> </w:t>
      </w:r>
      <w:r w:rsidRPr="004C370B">
        <w:rPr>
          <w:lang w:val="ru-RU"/>
        </w:rPr>
        <w:t>Установить, что:</w:t>
      </w:r>
    </w:p>
    <w:p w14:paraId="664E89B0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за умышленные действия (бездействие), приведшие при исполнении договорных обязательств к</w:t>
      </w:r>
      <w:r>
        <w:t> </w:t>
      </w:r>
      <w:r w:rsidRPr="004C370B">
        <w:rPr>
          <w:lang w:val="ru-RU"/>
        </w:rPr>
        <w:t>неэффективным расходованию государственных средств и</w:t>
      </w:r>
      <w:r>
        <w:t> </w:t>
      </w:r>
      <w:r w:rsidRPr="004C370B">
        <w:rPr>
          <w:lang w:val="ru-RU"/>
        </w:rPr>
        <w:t>использованию государ</w:t>
      </w:r>
      <w:r w:rsidRPr="004C370B">
        <w:rPr>
          <w:lang w:val="ru-RU"/>
        </w:rPr>
        <w:t>ственного имущества, отвечают все контрагенты соответствующего договора независимо от</w:t>
      </w:r>
      <w:r>
        <w:t> </w:t>
      </w:r>
      <w:r w:rsidRPr="004C370B">
        <w:rPr>
          <w:lang w:val="ru-RU"/>
        </w:rPr>
        <w:t>формы собственности и</w:t>
      </w:r>
      <w:r>
        <w:t> </w:t>
      </w:r>
      <w:r w:rsidRPr="004C370B">
        <w:rPr>
          <w:lang w:val="ru-RU"/>
        </w:rPr>
        <w:t>ведомственной подчиненности;</w:t>
      </w:r>
    </w:p>
    <w:p w14:paraId="6E0509B7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противоправное виновное неисполнение или ненадлежащее исполнение обязательств в</w:t>
      </w:r>
      <w:r>
        <w:t> </w:t>
      </w:r>
      <w:r w:rsidRPr="004C370B">
        <w:rPr>
          <w:lang w:val="ru-RU"/>
        </w:rPr>
        <w:t>договорах, заключенных между государств</w:t>
      </w:r>
      <w:r w:rsidRPr="004C370B">
        <w:rPr>
          <w:lang w:val="ru-RU"/>
        </w:rPr>
        <w:t>енными организациями, считается нарушением исполнительской дисциплины руководителем организации, допустившей нарушение договора;</w:t>
      </w:r>
    </w:p>
    <w:p w14:paraId="52529715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поручение вышестоящего государственного органа, принятое в</w:t>
      </w:r>
      <w:r>
        <w:t> </w:t>
      </w:r>
      <w:r w:rsidRPr="004C370B">
        <w:rPr>
          <w:lang w:val="ru-RU"/>
        </w:rPr>
        <w:t>пределах компетенции, устанавливает для</w:t>
      </w:r>
      <w:r>
        <w:t> </w:t>
      </w:r>
      <w:r w:rsidRPr="004C370B">
        <w:rPr>
          <w:lang w:val="ru-RU"/>
        </w:rPr>
        <w:t>должностных лиц или организаций, которым оно адресовано, юридически значимую обязанность совершать или не</w:t>
      </w:r>
      <w:r>
        <w:t> </w:t>
      </w:r>
      <w:r w:rsidRPr="004C370B">
        <w:rPr>
          <w:lang w:val="ru-RU"/>
        </w:rPr>
        <w:t>совершать предписываемое действие, если его выполне</w:t>
      </w:r>
      <w:r w:rsidRPr="004C370B">
        <w:rPr>
          <w:lang w:val="ru-RU"/>
        </w:rPr>
        <w:t>ние не</w:t>
      </w:r>
      <w:r>
        <w:t> </w:t>
      </w:r>
      <w:r w:rsidRPr="004C370B">
        <w:rPr>
          <w:lang w:val="ru-RU"/>
        </w:rPr>
        <w:t>влечет уголовную, административную или иную ответственность.</w:t>
      </w:r>
    </w:p>
    <w:p w14:paraId="457AE628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17.</w:t>
      </w:r>
      <w:r>
        <w:t> </w:t>
      </w:r>
      <w:r w:rsidRPr="004C370B">
        <w:rPr>
          <w:lang w:val="ru-RU"/>
        </w:rPr>
        <w:t>Преобразовать Межведомственный совет по</w:t>
      </w:r>
      <w:r>
        <w:t> </w:t>
      </w:r>
      <w:r w:rsidRPr="004C370B">
        <w:rPr>
          <w:lang w:val="ru-RU"/>
        </w:rPr>
        <w:t>государственной статистике в</w:t>
      </w:r>
      <w:r>
        <w:t> </w:t>
      </w:r>
      <w:r w:rsidRPr="004C370B">
        <w:rPr>
          <w:lang w:val="ru-RU"/>
        </w:rPr>
        <w:t>Межведомственный совет по</w:t>
      </w:r>
      <w:r>
        <w:t> </w:t>
      </w:r>
      <w:r w:rsidRPr="004C370B">
        <w:rPr>
          <w:lang w:val="ru-RU"/>
        </w:rPr>
        <w:t>управлению государственными данными.</w:t>
      </w:r>
    </w:p>
    <w:p w14:paraId="16DC6B18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 xml:space="preserve">Национальному статистическому комитету обеспечивать </w:t>
      </w:r>
      <w:r w:rsidRPr="004C370B">
        <w:rPr>
          <w:lang w:val="ru-RU"/>
        </w:rPr>
        <w:t>деятельность Межведомственного совета по</w:t>
      </w:r>
      <w:r>
        <w:t> </w:t>
      </w:r>
      <w:r w:rsidRPr="004C370B">
        <w:rPr>
          <w:lang w:val="ru-RU"/>
        </w:rPr>
        <w:t>управлению государственными данными.</w:t>
      </w:r>
    </w:p>
    <w:p w14:paraId="2105340A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18.</w:t>
      </w:r>
      <w:r>
        <w:t> </w:t>
      </w:r>
      <w:r w:rsidRPr="004C370B">
        <w:rPr>
          <w:lang w:val="ru-RU"/>
        </w:rPr>
        <w:t>Помощникам Президента Республики Беларусь</w:t>
      </w:r>
      <w:r>
        <w:t> </w:t>
      </w:r>
      <w:r w:rsidRPr="004C370B">
        <w:rPr>
          <w:lang w:val="ru-RU"/>
        </w:rPr>
        <w:t>– инспекторам по</w:t>
      </w:r>
      <w:r>
        <w:t> </w:t>
      </w:r>
      <w:r w:rsidRPr="004C370B">
        <w:rPr>
          <w:lang w:val="ru-RU"/>
        </w:rPr>
        <w:t>областям, г.</w:t>
      </w:r>
      <w:r>
        <w:t> </w:t>
      </w:r>
      <w:r w:rsidRPr="004C370B">
        <w:rPr>
          <w:lang w:val="ru-RU"/>
        </w:rPr>
        <w:t>Минску обеспечить жесткий контроль за</w:t>
      </w:r>
      <w:r>
        <w:t> </w:t>
      </w:r>
      <w:r w:rsidRPr="004C370B">
        <w:rPr>
          <w:lang w:val="ru-RU"/>
        </w:rPr>
        <w:t>выполнением местными исполнительными и</w:t>
      </w:r>
      <w:r>
        <w:t> </w:t>
      </w:r>
      <w:r w:rsidRPr="004C370B">
        <w:rPr>
          <w:lang w:val="ru-RU"/>
        </w:rPr>
        <w:t>распорядительными органам</w:t>
      </w:r>
      <w:r w:rsidRPr="004C370B">
        <w:rPr>
          <w:lang w:val="ru-RU"/>
        </w:rPr>
        <w:t>и поручений Президента Республики Беларусь, инициировать привлечение к</w:t>
      </w:r>
      <w:r>
        <w:t> </w:t>
      </w:r>
      <w:r w:rsidRPr="004C370B">
        <w:rPr>
          <w:lang w:val="ru-RU"/>
        </w:rPr>
        <w:t>дисциплинарной ответственности должностных лиц и</w:t>
      </w:r>
      <w:r>
        <w:t> </w:t>
      </w:r>
      <w:r w:rsidRPr="004C370B">
        <w:rPr>
          <w:lang w:val="ru-RU"/>
        </w:rPr>
        <w:t>работников, виновных в</w:t>
      </w:r>
      <w:r>
        <w:t> </w:t>
      </w:r>
      <w:r w:rsidRPr="004C370B">
        <w:rPr>
          <w:lang w:val="ru-RU"/>
        </w:rPr>
        <w:t>невыполнении, несвоевременном или ненадлежащем их выполнении.</w:t>
      </w:r>
    </w:p>
    <w:p w14:paraId="5FAA1F93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19.</w:t>
      </w:r>
      <w:r>
        <w:t> </w:t>
      </w:r>
      <w:r w:rsidRPr="004C370B">
        <w:rPr>
          <w:lang w:val="ru-RU"/>
        </w:rPr>
        <w:t xml:space="preserve">Совету Министров Республики Беларусь совместно </w:t>
      </w:r>
      <w:r w:rsidRPr="004C370B">
        <w:rPr>
          <w:lang w:val="ru-RU"/>
        </w:rPr>
        <w:t>с</w:t>
      </w:r>
      <w:r>
        <w:t> </w:t>
      </w:r>
      <w:r w:rsidRPr="004C370B">
        <w:rPr>
          <w:lang w:val="ru-RU"/>
        </w:rPr>
        <w:t>местными исполнительными и</w:t>
      </w:r>
      <w:r>
        <w:t> </w:t>
      </w:r>
      <w:r w:rsidRPr="004C370B">
        <w:rPr>
          <w:lang w:val="ru-RU"/>
        </w:rPr>
        <w:t>распорядительными органами принять комплекс исчерпывающих мер, направленных на</w:t>
      </w:r>
      <w:r>
        <w:t> </w:t>
      </w:r>
      <w:r w:rsidRPr="004C370B">
        <w:rPr>
          <w:lang w:val="ru-RU"/>
        </w:rPr>
        <w:t>мотивацию участия граждан в</w:t>
      </w:r>
      <w:r>
        <w:t> </w:t>
      </w:r>
      <w:r w:rsidRPr="004C370B">
        <w:rPr>
          <w:lang w:val="ru-RU"/>
        </w:rPr>
        <w:t>экономике страны, стимулирование их трудоустройства, существенное снижение количества лиц, не</w:t>
      </w:r>
      <w:r>
        <w:t> </w:t>
      </w:r>
      <w:r w:rsidRPr="004C370B">
        <w:rPr>
          <w:lang w:val="ru-RU"/>
        </w:rPr>
        <w:t>занятых в</w:t>
      </w:r>
      <w:r>
        <w:t> </w:t>
      </w:r>
      <w:r w:rsidRPr="004C370B">
        <w:rPr>
          <w:lang w:val="ru-RU"/>
        </w:rPr>
        <w:t>экономике.</w:t>
      </w:r>
    </w:p>
    <w:p w14:paraId="1C8A303B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20.</w:t>
      </w:r>
      <w:r>
        <w:t> </w:t>
      </w:r>
      <w:r w:rsidRPr="004C370B">
        <w:rPr>
          <w:lang w:val="ru-RU"/>
        </w:rPr>
        <w:t>С</w:t>
      </w:r>
      <w:r w:rsidRPr="004C370B">
        <w:rPr>
          <w:lang w:val="ru-RU"/>
        </w:rPr>
        <w:t>овету Министров Республики Беларусь совместно с</w:t>
      </w:r>
      <w:r>
        <w:t> </w:t>
      </w:r>
      <w:r w:rsidRPr="004C370B">
        <w:rPr>
          <w:lang w:val="ru-RU"/>
        </w:rPr>
        <w:t>Администрацией Президента Республики Беларусь в</w:t>
      </w:r>
      <w:r>
        <w:t> </w:t>
      </w:r>
      <w:r w:rsidRPr="004C370B">
        <w:rPr>
          <w:lang w:val="ru-RU"/>
        </w:rPr>
        <w:t>трехмесячный срок:</w:t>
      </w:r>
    </w:p>
    <w:p w14:paraId="7C691B80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разработать механизм оценки эффективности деятельности государственных органов и</w:t>
      </w:r>
      <w:r>
        <w:t> </w:t>
      </w:r>
      <w:r w:rsidRPr="004C370B">
        <w:rPr>
          <w:lang w:val="ru-RU"/>
        </w:rPr>
        <w:t>организаций, их руководителей по</w:t>
      </w:r>
      <w:r>
        <w:t> </w:t>
      </w:r>
      <w:r w:rsidRPr="004C370B">
        <w:rPr>
          <w:lang w:val="ru-RU"/>
        </w:rPr>
        <w:t xml:space="preserve">укреплению исполнительской </w:t>
      </w:r>
      <w:r w:rsidRPr="004C370B">
        <w:rPr>
          <w:lang w:val="ru-RU"/>
        </w:rPr>
        <w:t>дисциплины;</w:t>
      </w:r>
    </w:p>
    <w:p w14:paraId="6750F60F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внести предложения по</w:t>
      </w:r>
      <w:r>
        <w:t> </w:t>
      </w:r>
      <w:r w:rsidRPr="004C370B">
        <w:rPr>
          <w:lang w:val="ru-RU"/>
        </w:rPr>
        <w:t>созданию:</w:t>
      </w:r>
    </w:p>
    <w:p w14:paraId="27FC8155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единой информационной системы электронного документооборота и</w:t>
      </w:r>
      <w:r>
        <w:t> </w:t>
      </w:r>
      <w:r w:rsidRPr="004C370B">
        <w:rPr>
          <w:lang w:val="ru-RU"/>
        </w:rPr>
        <w:t>контроля за</w:t>
      </w:r>
      <w:r>
        <w:t> </w:t>
      </w:r>
      <w:r w:rsidRPr="004C370B">
        <w:rPr>
          <w:lang w:val="ru-RU"/>
        </w:rPr>
        <w:t>выполнением поручений для</w:t>
      </w:r>
      <w:r>
        <w:t> </w:t>
      </w:r>
      <w:r w:rsidRPr="004C370B">
        <w:rPr>
          <w:lang w:val="ru-RU"/>
        </w:rPr>
        <w:t>государственных органов;</w:t>
      </w:r>
    </w:p>
    <w:p w14:paraId="1CFA523A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единой информационной системы оперативной и</w:t>
      </w:r>
      <w:r>
        <w:t> </w:t>
      </w:r>
      <w:r w:rsidRPr="004C370B">
        <w:rPr>
          <w:lang w:val="ru-RU"/>
        </w:rPr>
        <w:t>ведомственной отчетности;</w:t>
      </w:r>
    </w:p>
    <w:p w14:paraId="4A314553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lastRenderedPageBreak/>
        <w:t>принять иные меры по</w:t>
      </w:r>
      <w:r>
        <w:t> </w:t>
      </w:r>
      <w:r w:rsidRPr="004C370B">
        <w:rPr>
          <w:lang w:val="ru-RU"/>
        </w:rPr>
        <w:t>реализации настоящей Директивы.</w:t>
      </w:r>
    </w:p>
    <w:p w14:paraId="5F3D5B37" w14:textId="77777777" w:rsidR="00EE7560" w:rsidRDefault="004C370B">
      <w:pPr>
        <w:spacing w:after="60"/>
        <w:ind w:firstLine="566"/>
        <w:jc w:val="both"/>
      </w:pPr>
      <w:r w:rsidRPr="004C370B">
        <w:rPr>
          <w:lang w:val="ru-RU"/>
        </w:rPr>
        <w:t>21.</w:t>
      </w:r>
      <w:r>
        <w:t> </w:t>
      </w:r>
      <w:r w:rsidRPr="004C370B">
        <w:rPr>
          <w:lang w:val="ru-RU"/>
        </w:rPr>
        <w:t>Конт</w:t>
      </w:r>
      <w:r w:rsidRPr="004C370B">
        <w:rPr>
          <w:lang w:val="ru-RU"/>
        </w:rPr>
        <w:t>роль за</w:t>
      </w:r>
      <w:r>
        <w:t> </w:t>
      </w:r>
      <w:r w:rsidRPr="004C370B">
        <w:rPr>
          <w:lang w:val="ru-RU"/>
        </w:rPr>
        <w:t>выполнением настоящей Директивы возложить на</w:t>
      </w:r>
      <w:r>
        <w:t> </w:t>
      </w:r>
      <w:r w:rsidRPr="004C370B">
        <w:rPr>
          <w:lang w:val="ru-RU"/>
        </w:rPr>
        <w:t xml:space="preserve">Администрацию </w:t>
      </w:r>
      <w:r>
        <w:t>Президента Республики Беларусь.</w:t>
      </w:r>
    </w:p>
    <w:p w14:paraId="4FE1338F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 w:rsidRPr="004C370B">
        <w:rPr>
          <w:lang w:val="ru-RU"/>
        </w:rPr>
        <w:t>22.</w:t>
      </w:r>
      <w:r>
        <w:t> </w:t>
      </w:r>
      <w:r w:rsidRPr="004C370B">
        <w:rPr>
          <w:lang w:val="ru-RU"/>
        </w:rPr>
        <w:t>Настоящая Директива вступает в</w:t>
      </w:r>
      <w:r>
        <w:t> </w:t>
      </w:r>
      <w:r w:rsidRPr="004C370B">
        <w:rPr>
          <w:lang w:val="ru-RU"/>
        </w:rPr>
        <w:t>силу со</w:t>
      </w:r>
      <w:r>
        <w:t> </w:t>
      </w:r>
      <w:r w:rsidRPr="004C370B">
        <w:rPr>
          <w:lang w:val="ru-RU"/>
        </w:rPr>
        <w:t>дня ее официального опубликования.</w:t>
      </w:r>
    </w:p>
    <w:p w14:paraId="0D83C1FB" w14:textId="77777777" w:rsidR="00EE7560" w:rsidRPr="004C370B" w:rsidRDefault="004C370B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EE7560" w14:paraId="47D282DF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14:paraId="12B5632C" w14:textId="77777777" w:rsidR="00EE7560" w:rsidRDefault="004C370B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Президент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14:paraId="53AA502C" w14:textId="77777777" w:rsidR="00EE7560" w:rsidRDefault="004C370B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А.Лукашенко</w:t>
            </w:r>
          </w:p>
        </w:tc>
      </w:tr>
    </w:tbl>
    <w:p w14:paraId="71F38B83" w14:textId="77777777" w:rsidR="00EE7560" w:rsidRDefault="004C370B">
      <w:pPr>
        <w:spacing w:after="60"/>
        <w:jc w:val="both"/>
      </w:pPr>
      <w:r>
        <w:t> </w:t>
      </w:r>
    </w:p>
    <w:sectPr w:rsidR="00EE7560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60"/>
    <w:rsid w:val="004C370B"/>
    <w:rsid w:val="00E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D7FF"/>
  <w15:docId w15:val="{2D0292F3-A834-43FA-A0D2-9C164AD6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2480</Words>
  <Characters>14142</Characters>
  <Application>Microsoft Office Word</Application>
  <DocSecurity>0</DocSecurity>
  <Lines>117</Lines>
  <Paragraphs>33</Paragraphs>
  <ScaleCrop>false</ScaleCrop>
  <Manager/>
  <Company/>
  <LinksUpToDate>false</LinksUpToDate>
  <CharactersWithSpaces>16589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Пилюк О.В.</dc:creator>
  <cp:keywords/>
  <dc:description/>
  <cp:lastModifiedBy>Пилюк О.В.</cp:lastModifiedBy>
  <cp:revision>2</cp:revision>
  <dcterms:created xsi:type="dcterms:W3CDTF">2025-07-02T07:45:00Z</dcterms:created>
  <dcterms:modified xsi:type="dcterms:W3CDTF">2025-07-02T07:45:00Z</dcterms:modified>
  <cp:category/>
</cp:coreProperties>
</file>